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4A8F" w:rsidRPr="00725923" w:rsidRDefault="00725923" w:rsidP="0072592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695"/>
        </w:tabs>
        <w:rPr>
          <w:b/>
          <w:sz w:val="44"/>
        </w:rPr>
      </w:pPr>
      <w:r>
        <w:tab/>
      </w:r>
      <w:r w:rsidRPr="00725923">
        <w:rPr>
          <w:b/>
        </w:rPr>
        <w:t xml:space="preserve">       </w:t>
      </w:r>
      <w:r w:rsidRPr="00725923">
        <w:rPr>
          <w:b/>
          <w:sz w:val="44"/>
        </w:rPr>
        <w:t xml:space="preserve">ШКОЛЬНИКАМ </w:t>
      </w:r>
      <w:r>
        <w:rPr>
          <w:b/>
          <w:sz w:val="44"/>
        </w:rPr>
        <w:t xml:space="preserve">  </w:t>
      </w:r>
      <w:proofErr w:type="gramStart"/>
      <w:r w:rsidRPr="00725923">
        <w:rPr>
          <w:b/>
          <w:sz w:val="44"/>
        </w:rPr>
        <w:t xml:space="preserve">О </w:t>
      </w:r>
      <w:r>
        <w:rPr>
          <w:b/>
          <w:sz w:val="44"/>
        </w:rPr>
        <w:t xml:space="preserve"> </w:t>
      </w:r>
      <w:r w:rsidRPr="00725923">
        <w:rPr>
          <w:b/>
          <w:sz w:val="44"/>
        </w:rPr>
        <w:t>ВИЧ</w:t>
      </w:r>
      <w:proofErr w:type="gramEnd"/>
      <w:r>
        <w:rPr>
          <w:b/>
          <w:sz w:val="44"/>
        </w:rPr>
        <w:t xml:space="preserve">  </w:t>
      </w:r>
      <w:r w:rsidRPr="00725923">
        <w:rPr>
          <w:b/>
          <w:sz w:val="44"/>
        </w:rPr>
        <w:t>/</w:t>
      </w:r>
      <w:r>
        <w:rPr>
          <w:b/>
          <w:sz w:val="44"/>
        </w:rPr>
        <w:t xml:space="preserve"> </w:t>
      </w:r>
      <w:r w:rsidRPr="00725923">
        <w:rPr>
          <w:b/>
          <w:sz w:val="44"/>
        </w:rPr>
        <w:t>СПИДе</w:t>
      </w:r>
      <w:r>
        <w:rPr>
          <w:b/>
          <w:sz w:val="44"/>
        </w:rPr>
        <w:tab/>
        <w:t xml:space="preserve"> </w:t>
      </w:r>
    </w:p>
    <w:p w:rsidR="00725923" w:rsidRDefault="00725923"/>
    <w:p w:rsidR="00725923" w:rsidRPr="00725923" w:rsidRDefault="00725923" w:rsidP="00725923">
      <w:pPr>
        <w:spacing w:before="105" w:after="75" w:line="315" w:lineRule="atLeast"/>
        <w:outlineLvl w:val="1"/>
        <w:rPr>
          <w:rFonts w:ascii="Trebuchet MS" w:eastAsia="Times New Roman" w:hAnsi="Trebuchet MS" w:cs="Arial"/>
          <w:b/>
          <w:bCs/>
          <w:color w:val="833713"/>
          <w:sz w:val="40"/>
          <w:szCs w:val="32"/>
          <w:lang w:eastAsia="ru-RU"/>
        </w:rPr>
      </w:pPr>
      <w:r w:rsidRPr="00725923">
        <w:rPr>
          <w:rFonts w:ascii="Trebuchet MS" w:eastAsia="Times New Roman" w:hAnsi="Trebuchet MS" w:cs="Arial"/>
          <w:b/>
          <w:bCs/>
          <w:color w:val="833713"/>
          <w:sz w:val="40"/>
          <w:szCs w:val="32"/>
          <w:lang w:eastAsia="ru-RU"/>
        </w:rPr>
        <w:t>Что надо знать о СПИДе</w:t>
      </w:r>
    </w:p>
    <w:p w:rsidR="00725923" w:rsidRPr="00725923" w:rsidRDefault="00725923" w:rsidP="00725923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725923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СПИД (синдром приобретенного иммунодефицита) вызывается специфическим вирусом. Этот вирус попадает в кровь и повреждает определенный тип белых кровяных шариков (лимфоцитов), являющихся важным звеном защитной (иммунной) системы организма. В результате заражения человек становится беззащитным перед микробами и опухолями.</w:t>
      </w:r>
    </w:p>
    <w:p w:rsidR="00725923" w:rsidRPr="00725923" w:rsidRDefault="00725923" w:rsidP="00725923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725923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Заболевание развивается медленно, в течение нескольких лет единственным признаком болезни может быть увеличение лимфатических узлов. Затем начинаются подъем температуры, длительные расстройства кишечника, потливость, похудание. В дальнейшем возникают воспаления легких, гнойничковые и герпетические поражения кожи, сепсис (заражение крови), злокачественные опухоли, преимущественно кожи. Все это приводит к смерти больного.</w:t>
      </w:r>
    </w:p>
    <w:p w:rsidR="00725923" w:rsidRPr="00725923" w:rsidRDefault="00725923" w:rsidP="00725923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725923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Диагноз СПИДа может установить только врач.</w:t>
      </w:r>
    </w:p>
    <w:p w:rsidR="00725923" w:rsidRPr="00725923" w:rsidRDefault="00725923" w:rsidP="00725923">
      <w:pPr>
        <w:spacing w:before="150" w:after="30" w:line="240" w:lineRule="auto"/>
        <w:outlineLvl w:val="2"/>
        <w:rPr>
          <w:rFonts w:ascii="Trebuchet MS" w:eastAsia="Times New Roman" w:hAnsi="Trebuchet MS" w:cs="Arial"/>
          <w:b/>
          <w:bCs/>
          <w:color w:val="601802"/>
          <w:sz w:val="36"/>
          <w:szCs w:val="29"/>
          <w:lang w:eastAsia="ru-RU"/>
        </w:rPr>
      </w:pPr>
      <w:r w:rsidRPr="00725923">
        <w:rPr>
          <w:rFonts w:ascii="Trebuchet MS" w:eastAsia="Times New Roman" w:hAnsi="Trebuchet MS" w:cs="Arial"/>
          <w:b/>
          <w:bCs/>
          <w:color w:val="601802"/>
          <w:sz w:val="36"/>
          <w:szCs w:val="29"/>
          <w:lang w:eastAsia="ru-RU"/>
        </w:rPr>
        <w:t>Как можно заразиться СПИДом?</w:t>
      </w:r>
    </w:p>
    <w:p w:rsidR="00725923" w:rsidRPr="00725923" w:rsidRDefault="00725923" w:rsidP="00725923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725923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В результате изучения нескольких тысяч больных, зарегистрированных в мире, установлено, что вирус СПИДа передается:</w:t>
      </w:r>
    </w:p>
    <w:p w:rsidR="00725923" w:rsidRPr="00725923" w:rsidRDefault="00725923" w:rsidP="00725923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725923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• при половом контакте с больным или зараженным вирусом СПИДа, чаще при половых извращениях. Использование презерватива снижает риск заражения;</w:t>
      </w:r>
    </w:p>
    <w:p w:rsidR="00725923" w:rsidRPr="00725923" w:rsidRDefault="00725923" w:rsidP="00725923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725923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• в результате использования для инъекций нестерильных шприцев, в основном, наркоманами;</w:t>
      </w:r>
    </w:p>
    <w:p w:rsidR="00725923" w:rsidRPr="00725923" w:rsidRDefault="00725923" w:rsidP="00725923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725923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• путем введения крови или ее препаратов, содержащих вирус. Например, при переливании крови от зараженного человека. С 1987 г. в стране введена система проверки донорской крови, исключающая этот путь передачи;</w:t>
      </w:r>
    </w:p>
    <w:p w:rsidR="00725923" w:rsidRPr="00725923" w:rsidRDefault="00725923" w:rsidP="00725923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725923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• от беременной женщины, зараженной СПИДом, новорожденному. </w:t>
      </w:r>
    </w:p>
    <w:p w:rsidR="00725923" w:rsidRPr="00725923" w:rsidRDefault="00725923" w:rsidP="00725923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725923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Вирус СПИДа не передается через воздух при разговоре, кашле и т. п. При пользовании общей посудой и другими предметами обихода, санузлом, ванной, плавательным бассейном и т. п. заразиться СПИДом нельзя.</w:t>
      </w:r>
    </w:p>
    <w:p w:rsidR="00725923" w:rsidRPr="00725923" w:rsidRDefault="00725923" w:rsidP="00725923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725923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Ни одного случая заражения СПИДом не возникло при бытовых контактах или при контактах на работе. Ни один медицинский работник не заразился при оказании помощи больным СПИДом. При совместном пребывании здоровых детей и детей, больных СПИДом, не было отмечено передачи вируса в школах и дошкольных учреждениях.</w:t>
      </w:r>
    </w:p>
    <w:p w:rsidR="00725923" w:rsidRPr="00725923" w:rsidRDefault="00725923" w:rsidP="00725923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725923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Используемые в медицинских учреждениях методы стерилизации шприцев инструментов исключают возможность передачи вируса СПИДа.</w:t>
      </w:r>
    </w:p>
    <w:p w:rsidR="00725923" w:rsidRPr="00725923" w:rsidRDefault="00725923" w:rsidP="00725923">
      <w:pPr>
        <w:spacing w:before="150" w:after="30" w:line="240" w:lineRule="auto"/>
        <w:outlineLvl w:val="2"/>
        <w:rPr>
          <w:rFonts w:ascii="Trebuchet MS" w:eastAsia="Times New Roman" w:hAnsi="Trebuchet MS" w:cs="Arial"/>
          <w:b/>
          <w:bCs/>
          <w:color w:val="601802"/>
          <w:sz w:val="36"/>
          <w:szCs w:val="29"/>
          <w:lang w:eastAsia="ru-RU"/>
        </w:rPr>
      </w:pPr>
      <w:r w:rsidRPr="00725923">
        <w:rPr>
          <w:rFonts w:ascii="Trebuchet MS" w:eastAsia="Times New Roman" w:hAnsi="Trebuchet MS" w:cs="Arial"/>
          <w:b/>
          <w:bCs/>
          <w:color w:val="601802"/>
          <w:sz w:val="36"/>
          <w:szCs w:val="29"/>
          <w:lang w:eastAsia="ru-RU"/>
        </w:rPr>
        <w:lastRenderedPageBreak/>
        <w:t>Есть ли методы диагностики СПИДа?</w:t>
      </w:r>
    </w:p>
    <w:p w:rsidR="00725923" w:rsidRPr="00725923" w:rsidRDefault="00725923" w:rsidP="00725923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725923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При проникновении вируса СПИДа в организм возникает ответная реакция — образуются антитела. Эту реакцию можно выявить специальными методами при исследовании образцов крови. Положительная реакция указывает, что человек заразился вирусом СПИДа, у части лиц с положительной реакцией в дальнейшем разовьется СПИД. Другие могут оставаться внешне здоровыми, но сохраняют вирус в организме и могут поэтому заразить других людей. По результатам реакции нельзя сказать, кто заболеет, а кто будет только вирусоносителем.</w:t>
      </w:r>
    </w:p>
    <w:p w:rsidR="00725923" w:rsidRPr="00725923" w:rsidRDefault="00725923" w:rsidP="00725923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725923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Реакция на СПИД проводится при каждом взятии донорской крови. Донорская кровь, дающая положительную реакцию, уничтожается. </w:t>
      </w:r>
    </w:p>
    <w:p w:rsidR="00725923" w:rsidRPr="00725923" w:rsidRDefault="00725923" w:rsidP="00725923">
      <w:pPr>
        <w:spacing w:before="150" w:after="30" w:line="240" w:lineRule="auto"/>
        <w:outlineLvl w:val="2"/>
        <w:rPr>
          <w:rFonts w:ascii="Trebuchet MS" w:eastAsia="Times New Roman" w:hAnsi="Trebuchet MS" w:cs="Arial"/>
          <w:b/>
          <w:bCs/>
          <w:color w:val="601802"/>
          <w:sz w:val="36"/>
          <w:szCs w:val="29"/>
          <w:lang w:eastAsia="ru-RU"/>
        </w:rPr>
      </w:pPr>
      <w:r w:rsidRPr="00725923">
        <w:rPr>
          <w:rFonts w:ascii="Trebuchet MS" w:eastAsia="Times New Roman" w:hAnsi="Trebuchet MS" w:cs="Arial"/>
          <w:b/>
          <w:bCs/>
          <w:color w:val="601802"/>
          <w:sz w:val="36"/>
          <w:szCs w:val="29"/>
          <w:lang w:eastAsia="ru-RU"/>
        </w:rPr>
        <w:t>Как предохранить себя от СПИДа?</w:t>
      </w:r>
    </w:p>
    <w:p w:rsidR="00725923" w:rsidRPr="00725923" w:rsidRDefault="00725923" w:rsidP="00725923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725923">
        <w:rPr>
          <w:rFonts w:ascii="Arial" w:eastAsia="Times New Roman" w:hAnsi="Arial" w:cs="Arial"/>
          <w:color w:val="000000"/>
          <w:sz w:val="28"/>
          <w:szCs w:val="23"/>
          <w:lang w:eastAsia="ru-RU"/>
        </w:rPr>
        <w:t xml:space="preserve">Избегать случайных половых связей, а также половых контактов с гомосексуалистами, наркоманами и лицами, ведущими беспорядочную </w:t>
      </w:r>
      <w:bookmarkStart w:id="0" w:name="_GoBack"/>
      <w:bookmarkEnd w:id="0"/>
      <w:r w:rsidRPr="00725923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половую жизнь.</w:t>
      </w:r>
    </w:p>
    <w:p w:rsidR="00725923" w:rsidRPr="00725923" w:rsidRDefault="00725923" w:rsidP="00725923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725923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Чем больше вы имеете половых партнеров, тем выше риск заражения СПИДом. Применение презерватива уменьшает риск заражения. Не пользуйтесь случайными шприцами для инъекций. При любых возникших у вас подозрениях обратитесь к врачу. Важно помнить, что от вашего поведения зависит предохранение от СПИДа.</w:t>
      </w:r>
    </w:p>
    <w:p w:rsidR="00725923" w:rsidRPr="00725923" w:rsidRDefault="00725923" w:rsidP="00725923">
      <w:pPr>
        <w:spacing w:before="150" w:after="30" w:line="240" w:lineRule="auto"/>
        <w:outlineLvl w:val="2"/>
        <w:rPr>
          <w:rFonts w:ascii="Trebuchet MS" w:eastAsia="Times New Roman" w:hAnsi="Trebuchet MS" w:cs="Arial"/>
          <w:b/>
          <w:bCs/>
          <w:color w:val="601802"/>
          <w:sz w:val="36"/>
          <w:szCs w:val="29"/>
          <w:lang w:eastAsia="ru-RU"/>
        </w:rPr>
      </w:pPr>
      <w:r w:rsidRPr="00725923">
        <w:rPr>
          <w:rFonts w:ascii="Trebuchet MS" w:eastAsia="Times New Roman" w:hAnsi="Trebuchet MS" w:cs="Arial"/>
          <w:b/>
          <w:bCs/>
          <w:color w:val="601802"/>
          <w:sz w:val="36"/>
          <w:szCs w:val="29"/>
          <w:lang w:eastAsia="ru-RU"/>
        </w:rPr>
        <w:t>Кто болеет СПИДом?</w:t>
      </w:r>
    </w:p>
    <w:p w:rsidR="00725923" w:rsidRPr="00725923" w:rsidRDefault="00725923" w:rsidP="00725923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725923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Анализ данных о нескольких тысячах больных, зарегистрированных с 1981 г. в разных странах, показал, что среди больных: 77% — мужчины-гомосексуалисты или мужчины, имевшие половые контакты и с мужчинами, и с женщинами, и лица, ведущие беспорядочную половую жизнь, 15% — наркоманы, применяющие наркотики внутривенно; 1% — лица, получавшие многократные переливания крови; 1% — дети, рожденные от матерей, зараженных СПИДом; 5% — путь заражения не выяснен из-за смерти больного или отказа сообщить необходимую информацию.</w:t>
      </w:r>
    </w:p>
    <w:p w:rsidR="00725923" w:rsidRPr="00725923" w:rsidRDefault="00725923" w:rsidP="00725923">
      <w:pPr>
        <w:rPr>
          <w:sz w:val="28"/>
        </w:rPr>
      </w:pPr>
    </w:p>
    <w:p w:rsidR="00725923" w:rsidRPr="00725923" w:rsidRDefault="00725923">
      <w:pPr>
        <w:rPr>
          <w:sz w:val="28"/>
        </w:rPr>
      </w:pPr>
    </w:p>
    <w:sectPr w:rsidR="00725923" w:rsidRPr="00725923" w:rsidSect="0072592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923"/>
    <w:rsid w:val="00725923"/>
    <w:rsid w:val="00854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7C78B1-7D34-4744-917F-945D65609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592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592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259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259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379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570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2</cp:revision>
  <cp:lastPrinted>2016-11-25T08:44:00Z</cp:lastPrinted>
  <dcterms:created xsi:type="dcterms:W3CDTF">2016-11-25T08:42:00Z</dcterms:created>
  <dcterms:modified xsi:type="dcterms:W3CDTF">2016-11-25T08:44:00Z</dcterms:modified>
</cp:coreProperties>
</file>