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35C" w:rsidRDefault="0089735C"/>
    <w:p w:rsid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Профилактика преступлений и правонарушений</w:t>
      </w:r>
    </w:p>
    <w:p w:rsid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Деятельность человека состоит из поступков. Поступок - главный элемент человеческих взаимоотношений, в котором проявляются различные качества личности, как хорошие, так и плохие, отношение к проблемам действительности, к окружающим людям. Всякий поступок влечет за собой неизбежные результаты: изменения в отношениях людей, в их сознании, он также влечет последствия и для самого действующего лица. Поступок всегда связан с определенной ответственностью человека за свои действия.</w:t>
      </w: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В сфере правовых отношений поступок может иметь двойное значение. Основную часть актов поведения личности составляют поступки правомерные, то есть соответствующие нормам права, требованиям законов. Антиподом правомерного поведения является поведение неправомерное, то есть противоречащее нормам права. Неправомерное поведение выражается в правонарушениях, как это следует из самого термина, актах, нарушающих право, противных ему. Далеко не каждый человек имеет полное представление о правомерности своих действий. Один руководствуется здравым смыслом, второй действует интуитивно, третий просто подавляет свои желания. Придерживаясь такой политики, и первый, и второй, и третий в равной степени может преступить закон, даже не подозревая об этом, впоследствии понеся за свое правонарушение юридическую ответственность.</w:t>
      </w: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Так что же такое правонарушение? Иногда бывает трудно определить грань между обычным поступком и правонарушением. Широко известны такие понятия, как «аморальный поступок», «аморальное поведение». Корнем выделенных слов является слово «мораль». Мораль - это совокупность норм и правил, принятых в обществе, регулирующих поступки человека. За их нарушение наступает моральная ответственность в виде осуждения со стороны тех, кто согласен с моральными нормами. Веками лучшие умы человечества ломали головы над причинами правонарушений в обществе и путями их устранения. На сегодняшний день эта проблема остается столь же сложной и противоречивой, как и ранее. Анализируя состояние, тенденции и качественные характеристики современной преступности, следует связывать их не только с происходящими в государстве социально-экономическими реформами, но и с изменениями в общественном сознании, происшедшими в последние годы.</w:t>
      </w: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В настоящее время общепризнанно, что в большинстве своем правонарушения совершаются не внезапно, им предшествует антиобщественное поведение виновного. Исходя из этого, одним из направлений повышения эффективности предупредительной деятельности является так называемая «ранняя профилактика», направленная на лиц, степень «социальной испорченности» которых еще не обуславливает совершения ими преступления, но ведущих антиобщественный образ жизни.</w:t>
      </w: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Между тем, совершенно очевидно, что эффективная предупредительно-профилактическая работа возможна лишь при повышении требовательности к любому виду отклоняющегося от общественно признанных форм поведения, к последовательному применению все более жестких мер воздействия по мере увеличения степени отклонения.</w:t>
      </w:r>
    </w:p>
    <w:p w:rsid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 xml:space="preserve">Изложенное выше придает актуальность вопросу о необходимости целенаправленного подхода к проблеме борьбы с правонарушениями, не являющимися преступными, а также с теми или иными отклонениями от требований общественной морали, которые являются питательной средой преступности. Таковы пьянство, мелкое хулиганство, наркомания, мелкие хищения, аморальные поступки. Каждое из этих проявлений может быть </w:t>
      </w:r>
      <w:proofErr w:type="gramStart"/>
      <w:r w:rsidRPr="00925268">
        <w:rPr>
          <w:rFonts w:ascii="Times New Roman" w:eastAsia="Times New Roman" w:hAnsi="Times New Roman" w:cs="Times New Roman"/>
          <w:sz w:val="24"/>
          <w:szCs w:val="24"/>
          <w:lang w:eastAsia="ru-RU"/>
        </w:rPr>
        <w:t>малозначительным</w:t>
      </w:r>
      <w:proofErr w:type="gramEnd"/>
      <w:r w:rsidRPr="00925268">
        <w:rPr>
          <w:rFonts w:ascii="Times New Roman" w:eastAsia="Times New Roman" w:hAnsi="Times New Roman" w:cs="Times New Roman"/>
          <w:sz w:val="24"/>
          <w:szCs w:val="24"/>
          <w:lang w:eastAsia="ru-RU"/>
        </w:rPr>
        <w:t xml:space="preserve"> но, когда подобные нарушения следуют одно за другим, когда для определенного лица (или группы лиц) они становятся повседневными, сливаясь в сплошную цепь неправомерного поведения происходит переход количества в качество. Совокупность малозначительных нарушений - явление, которое должно изучаться и учитываться юридической статистикой в масштабе всей страны, чтобы оно могло приниматься в расчет при планировании работы по профилактике преступности. Более того, негативное поведение такого рода должно стать специальным объектом ранней профилактики, а для этого оно должно быть изучено, как самостоятельное явление, сопутствующее и способствующее преступности.</w:t>
      </w: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Правонарушение - явление социальное, его социальный характер обусловлен массовостью нарушений требований норм права в обществе, что наносит значительный моральный и материальный вред. В социальном смысле главное в этом поведении - то, что оно противоречит существующим общественным отношениям, причиняет или способно причинить вред правам и интересам граждан, коллективов и общества в целом, препятствует поступательному развитию общества. Социальная характеристика правонарушений содержит, по крайней мере, четыре существенных момента:</w:t>
      </w:r>
    </w:p>
    <w:p w:rsid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Во-первых, это их историческое происхождение. Известно, что противоправные проступки как массовое явление появились лишь в определенных социальных условиях - с появлением государства и права. Дифференциация классовой и социальной структуры общества привела к возникновению противоположных общественных интересов, к необходимости закреплять определенные формы поведения в нормах права;</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Во-вторых, социальная природа массива правонарушений проявляется в конкретном содержании тех элементов, на которых образован этот массив. Этими элементами являются отдельные правонарушения - действия (бездействия) конкретных людей, их сознательные волевые поступки;</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В-третьих, социальная природа правонарушений проявляется в их результатах в том уроне, который они наносят интересам общества. Этот урон нельзя рассматривать только как физический (материальный) ущерб, причиняемый имуществу конкретных людей, технике, природным богатствам, либо как ущерб здоровью или жизни отдельных индивидуумов. Правонарушения причиняют ощутимый вред обществу в целом, тормозя его движение по пути законности;</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В-четвертых, структура и динамика правонарушений испытывают существенные изменения в зависимости от изменений, происходящих в условиях социальной жизни людей. Здесь социальная природа правонарушений проявляется наиболее отчетливо. Все без исключения правонарушения представляют собой деяния людей. Термин «деяние» включает в себя два варианта поведения личности - активное действие или юридически значимое бездействие. Правонарушениями не могут быть мысли, чувства, помыслы, так как они не регулируются правом, пока не выразились в определенном акте поведения человека.</w:t>
      </w:r>
      <w:r w:rsidRPr="00925268">
        <w:rPr>
          <w:rFonts w:ascii="Times New Roman" w:eastAsia="Times New Roman" w:hAnsi="Times New Roman" w:cs="Times New Roman"/>
          <w:sz w:val="24"/>
          <w:szCs w:val="24"/>
          <w:lang w:eastAsia="ru-RU"/>
        </w:rPr>
        <w:br/>
      </w:r>
    </w:p>
    <w:p w:rsid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 xml:space="preserve">Правонарушение - это такое поведение человека, которое противоречит предписаниям права. Поэтому правонарушение противоправное поведение, так как оно направлено против тех общественных отношений, которые регулируются и охраняются нормами </w:t>
      </w:r>
      <w:proofErr w:type="spellStart"/>
      <w:proofErr w:type="gramStart"/>
      <w:r w:rsidRPr="00925268">
        <w:rPr>
          <w:rFonts w:ascii="Times New Roman" w:eastAsia="Times New Roman" w:hAnsi="Times New Roman" w:cs="Times New Roman"/>
          <w:sz w:val="24"/>
          <w:szCs w:val="24"/>
          <w:lang w:eastAsia="ru-RU"/>
        </w:rPr>
        <w:t>права.В</w:t>
      </w:r>
      <w:proofErr w:type="spellEnd"/>
      <w:proofErr w:type="gramEnd"/>
      <w:r w:rsidRPr="00925268">
        <w:rPr>
          <w:rFonts w:ascii="Times New Roman" w:eastAsia="Times New Roman" w:hAnsi="Times New Roman" w:cs="Times New Roman"/>
          <w:sz w:val="24"/>
          <w:szCs w:val="24"/>
          <w:lang w:eastAsia="ru-RU"/>
        </w:rPr>
        <w:t xml:space="preserve"> отличие от правомерных действий, которые могут быть прямо предусмотрены нормами права, а могут и вытекать в общей форме из «духа закона», противоправные действия должны быть четко сформулированы действующими правовыми нормами. Такого рода «формализм» противоправности обеспечивает ясность и единство требований, предъявляемых ко всем гражданам и организациям. Границы противоправности и меру ответственности за их нарушение устанавливает государство, которое выносит свое решение на основе оценки комплекса объективных и субъективных факторов.</w:t>
      </w: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Правонарушение всегда общественно вредно. Степень общественной вредности деяния может быть различной, но ее наличие обязательно для отнесения его к правонарушениям. Правонарушения посягают на различные стороны общественной жизни. Они наносят ущерб политическим, трудовым, имущественным, личным правам и свободам граждан, экономическим интересам организаций, боеспособности воинских частей и подразделений.</w:t>
      </w: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 xml:space="preserve">Отношения, подвергаемые правовому регулированию очень многообразны, и соответственно настолько многообразен и вред, причиняемый правонарушением. Вред может быть материальным и моральным, измеряемым и не измеряемым, физическим и духовным, значительным и незначительным, восстановимым и невосстановимым. Формы проявления вреда, стадии его развития многообразны. Поэтому вред общественным отношениям причиняется не только тогда, когда уничтожаются какие-либо материальные ценности, причиняется моральный вред, но и </w:t>
      </w:r>
      <w:proofErr w:type="gramStart"/>
      <w:r w:rsidRPr="00925268">
        <w:rPr>
          <w:rFonts w:ascii="Times New Roman" w:eastAsia="Times New Roman" w:hAnsi="Times New Roman" w:cs="Times New Roman"/>
          <w:sz w:val="24"/>
          <w:szCs w:val="24"/>
          <w:lang w:eastAsia="ru-RU"/>
        </w:rPr>
        <w:t>тогда когда</w:t>
      </w:r>
      <w:proofErr w:type="gramEnd"/>
      <w:r w:rsidRPr="00925268">
        <w:rPr>
          <w:rFonts w:ascii="Times New Roman" w:eastAsia="Times New Roman" w:hAnsi="Times New Roman" w:cs="Times New Roman"/>
          <w:sz w:val="24"/>
          <w:szCs w:val="24"/>
          <w:lang w:eastAsia="ru-RU"/>
        </w:rPr>
        <w:t>, например, сформирована банда, еще не совершившая ни одного преступления, когда изготовлен подложный документ, не используемый пока по своему назначению.</w:t>
      </w: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Таким образом, правонарушением является не только противоправное деяние, повлекшее наступление конкретных вредных последствий, но и способное привести к таковым.</w:t>
      </w: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Основная причина противоправного поведения человека связана с разнообразными противоречиями, направленными на дестабилизацию нормального функционирования социальной среды и индивида. Обострение этих противоречий вызывает рост правонарушений.</w:t>
      </w: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Среди причин, порождающих правонарушения, следует назвать, прежде всего, экономические, политические, социальные и нравственные причины. Они являются питательной средой для различного рода злоупотреблений, хищений, коррупции, взяточничества, посягательств на жизнь и здоровье людей.</w:t>
      </w: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Однако никакие внешние обстоятельства не могут привести к правонарушению, пока они не стали движущим мотивом поведения личности, не преобразовались в побуждение его воли. На основе объективных причин и условий формируются субъективные причины и условия правонарушений, представляющих собой определенные элементы социальной психологии, получающее проявление в искаженных потребностях и интересах - именно они выполняют решающую роль при выборе правомерного или противоправного поведения. Итак, правонарушение это противоправное, общественно вредное, виновное деяние дееспособного субъекта.</w:t>
      </w:r>
    </w:p>
    <w:p w:rsid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5268">
        <w:rPr>
          <w:rFonts w:ascii="Times New Roman" w:eastAsia="Times New Roman" w:hAnsi="Times New Roman" w:cs="Times New Roman"/>
          <w:sz w:val="24"/>
          <w:szCs w:val="24"/>
          <w:lang w:eastAsia="ru-RU"/>
        </w:rPr>
        <w:t>Современный этап развития российского общества сопровождается нарастанием социальных и экономических проблем, ослаблением института семьи, увеличением количества разводов и неполных семей, насилием в семьях и многих других факторов, оказывающих неблагоприятное воздействие на воспитание детей. В результате растет число безнадзорных и беспризорных детей, в детской и подростковой среде широко распространено употребление наркотиков (за последние десять лет численность наркоманов среди молодежи возросла в 17 раз) и различных психотропных препаратов, алкоголя. Вследствие всех этих факторов возросло количество правонарушений среди несовершеннолетних.</w:t>
      </w: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5268">
        <w:rPr>
          <w:rFonts w:ascii="Times New Roman" w:eastAsia="Times New Roman" w:hAnsi="Times New Roman" w:cs="Times New Roman"/>
          <w:sz w:val="24"/>
          <w:szCs w:val="24"/>
          <w:lang w:eastAsia="ru-RU"/>
        </w:rPr>
        <w:t>Предупреждение преступности - это стройная многоуровневая система мер государственного и общественного характера, направленных на устранение причин и условий преступности либо их нейтрализацию (ослабление, ограничение) и тем самым способствующих сокращению преступности. Предупреждение преступлений предполагает: осуществление глубоко продуманных и взаимно связанных мероприятий; взаимодействие государственных и общественных мер; проведение мер экономического, воспитательного и культурного характера в сочетании в необходимых случаях с мерами принуждения, играющими вспомогательную роль; ликвидацию причин и условий, способствующих совершению правонарушений или преступлений; своевременное реагирование общественности на те или иные проступки людей, их аморальное поведение с целью не допустить более глубоких конфликтов с обществом, ведущих к нарушениям закона и правопорядка. Вопросы предупреждения преступности должны находиться в центре внимания общества и государства. Предупреждение преступности может и должно планироваться. Однако планы должны носить не декларативный характер, а конкретный, с учетом материально-технического и кадрового обеспечения правоохранительной системы.</w:t>
      </w: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5268">
        <w:rPr>
          <w:rFonts w:ascii="Times New Roman" w:eastAsia="Times New Roman" w:hAnsi="Times New Roman" w:cs="Times New Roman"/>
          <w:sz w:val="24"/>
          <w:szCs w:val="24"/>
          <w:lang w:eastAsia="ru-RU"/>
        </w:rPr>
        <w:t>Для успешной работы с правонарушениями необходимо представлять их состояние и тенденции развития. Необходимо также определить и объем усилий как материального, так и нематериального характера, которые должно тратить общество, государство на борьбу с правонарушениями. Одним из методов такой борьбы является юридическая ответственность за совершение правонарушений. Меры ответственности устанавливаются или конкретно за каждое определённое правонарушение или в форме перечня санкций, одна из которых применяется за конкретное правонарушение, с учётом обстоятельства дела.</w:t>
      </w: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Борьба с правонарушениями включает в себя два основных направления:</w:t>
      </w: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5268">
        <w:rPr>
          <w:rFonts w:ascii="Times New Roman" w:eastAsia="Times New Roman" w:hAnsi="Times New Roman" w:cs="Times New Roman"/>
          <w:sz w:val="24"/>
          <w:szCs w:val="24"/>
          <w:lang w:eastAsia="ru-RU"/>
        </w:rPr>
        <w:t>предупреждение совершения правонарушений;</w:t>
      </w:r>
      <w:r w:rsidRPr="00925268">
        <w:rPr>
          <w:rFonts w:ascii="Times New Roman" w:eastAsia="Times New Roman" w:hAnsi="Times New Roman" w:cs="Times New Roman"/>
          <w:sz w:val="24"/>
          <w:szCs w:val="24"/>
          <w:lang w:eastAsia="ru-RU"/>
        </w:rPr>
        <w:br/>
        <w:t>последовательная реализация юридической ответственности за уже совершенные правонарушения.</w:t>
      </w:r>
      <w:r w:rsidRPr="00925268">
        <w:rPr>
          <w:rFonts w:ascii="Times New Roman" w:eastAsia="Times New Roman" w:hAnsi="Times New Roman" w:cs="Times New Roman"/>
          <w:sz w:val="24"/>
          <w:szCs w:val="24"/>
          <w:lang w:eastAsia="ru-RU"/>
        </w:rPr>
        <w:br/>
        <w:t>Для того чтобы предупреждать правонарушения, необходимо воздействовать на их причины. Поскольку последние коренятся в самом обществе, для их устранения необходим комплекс не только специально-юридических (правотворчество, правоприменительная деятельность правоохранительных органов), но и социальных мероприятий. Целью профилактики правонарушений является защита личности, общества и государства от противоправных посягательств.</w:t>
      </w:r>
    </w:p>
    <w:p w:rsid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5268">
        <w:rPr>
          <w:rFonts w:ascii="Times New Roman" w:eastAsia="Times New Roman" w:hAnsi="Times New Roman" w:cs="Times New Roman"/>
          <w:sz w:val="24"/>
          <w:szCs w:val="24"/>
          <w:lang w:eastAsia="ru-RU"/>
        </w:rPr>
        <w:br/>
      </w:r>
    </w:p>
    <w:p w:rsid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Основными задачами профилактики правонарушений являются:</w:t>
      </w:r>
    </w:p>
    <w:p w:rsidR="00925268" w:rsidRDefault="00925268" w:rsidP="0092526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формирование законопослушного поведения граждан и должностных лиц;</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снижение размеров ущерба и потерь от правонарушений;</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устранение причин и условий совершения правонарушений;</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недопущение совершения правонарушений со стороны физических и юридических лиц.</w:t>
      </w:r>
      <w:r w:rsidRPr="00925268">
        <w:rPr>
          <w:rFonts w:ascii="Times New Roman" w:eastAsia="Times New Roman" w:hAnsi="Times New Roman" w:cs="Times New Roman"/>
          <w:sz w:val="24"/>
          <w:szCs w:val="24"/>
          <w:lang w:eastAsia="ru-RU"/>
        </w:rPr>
        <w:br/>
      </w:r>
    </w:p>
    <w:p w:rsidR="00925268" w:rsidRDefault="00925268" w:rsidP="00925268">
      <w:pPr>
        <w:spacing w:before="100" w:beforeAutospacing="1" w:after="100" w:afterAutospacing="1" w:line="240" w:lineRule="auto"/>
        <w:rPr>
          <w:rFonts w:ascii="Times New Roman" w:eastAsia="Times New Roman" w:hAnsi="Times New Roman" w:cs="Times New Roman"/>
          <w:sz w:val="24"/>
          <w:szCs w:val="24"/>
          <w:lang w:eastAsia="ru-RU"/>
        </w:rPr>
      </w:pPr>
      <w:r w:rsidRPr="00925268">
        <w:rPr>
          <w:rFonts w:ascii="Times New Roman" w:eastAsia="Times New Roman" w:hAnsi="Times New Roman" w:cs="Times New Roman"/>
          <w:sz w:val="24"/>
          <w:szCs w:val="24"/>
          <w:lang w:eastAsia="ru-RU"/>
        </w:rPr>
        <w:t>Государственная система профилактики правонарушений основывается на следующих принципах:</w:t>
      </w:r>
      <w:r>
        <w:rPr>
          <w:rFonts w:ascii="Times New Roman" w:eastAsia="Times New Roman" w:hAnsi="Times New Roman" w:cs="Times New Roman"/>
          <w:sz w:val="24"/>
          <w:szCs w:val="24"/>
          <w:lang w:eastAsia="ru-RU"/>
        </w:rPr>
        <w:t xml:space="preserve">    - </w:t>
      </w:r>
      <w:r w:rsidRPr="00925268">
        <w:rPr>
          <w:rFonts w:ascii="Times New Roman" w:eastAsia="Times New Roman" w:hAnsi="Times New Roman" w:cs="Times New Roman"/>
          <w:sz w:val="24"/>
          <w:szCs w:val="24"/>
          <w:lang w:eastAsia="ru-RU"/>
        </w:rPr>
        <w:t>ведущая роль государства в профилактике правонарушений;</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участие в профилактике правонарушений всех государственных, общественных институтов и граждан в пределах их прав и обязанностей;</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законность;</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комплексность и системность;</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proofErr w:type="spellStart"/>
      <w:r w:rsidRPr="00925268">
        <w:rPr>
          <w:rFonts w:ascii="Times New Roman" w:eastAsia="Times New Roman" w:hAnsi="Times New Roman" w:cs="Times New Roman"/>
          <w:sz w:val="24"/>
          <w:szCs w:val="24"/>
          <w:lang w:eastAsia="ru-RU"/>
        </w:rPr>
        <w:t>многоуровневость</w:t>
      </w:r>
      <w:proofErr w:type="spellEnd"/>
      <w:r w:rsidRPr="00925268">
        <w:rPr>
          <w:rFonts w:ascii="Times New Roman" w:eastAsia="Times New Roman" w:hAnsi="Times New Roman" w:cs="Times New Roman"/>
          <w:sz w:val="24"/>
          <w:szCs w:val="24"/>
          <w:lang w:eastAsia="ru-RU"/>
        </w:rPr>
        <w:t>;</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 </w:t>
      </w:r>
      <w:r w:rsidRPr="00925268">
        <w:rPr>
          <w:rFonts w:ascii="Times New Roman" w:eastAsia="Times New Roman" w:hAnsi="Times New Roman" w:cs="Times New Roman"/>
          <w:sz w:val="24"/>
          <w:szCs w:val="24"/>
          <w:lang w:eastAsia="ru-RU"/>
        </w:rPr>
        <w:t>приоритет превентивных мер профилактики правонарушений над репрессивными;</w:t>
      </w:r>
      <w:r w:rsidRPr="00925268">
        <w:rPr>
          <w:rFonts w:ascii="Times New Roman" w:eastAsia="Times New Roman" w:hAnsi="Times New Roman" w:cs="Times New Roman"/>
          <w:sz w:val="24"/>
          <w:szCs w:val="24"/>
          <w:lang w:eastAsia="ru-RU"/>
        </w:rPr>
        <w:br/>
        <w:t>непрерывность и преемственность профилактики правонарушений на всех этапах её осуществления.</w:t>
      </w:r>
      <w:r w:rsidRPr="00925268">
        <w:rPr>
          <w:rFonts w:ascii="Times New Roman" w:eastAsia="Times New Roman" w:hAnsi="Times New Roman" w:cs="Times New Roman"/>
          <w:sz w:val="24"/>
          <w:szCs w:val="24"/>
          <w:lang w:eastAsia="ru-RU"/>
        </w:rPr>
        <w:br/>
        <w:t>Требование «Незнание закона не освобождает от ответственности» реализуются с учетом положений:</w:t>
      </w: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государство и общество доводит до граждан содержание законов об ответственности, касающихся их рода занятий;</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 </w:t>
      </w:r>
      <w:r w:rsidRPr="00925268">
        <w:rPr>
          <w:rFonts w:ascii="Times New Roman" w:eastAsia="Times New Roman" w:hAnsi="Times New Roman" w:cs="Times New Roman"/>
          <w:sz w:val="24"/>
          <w:szCs w:val="24"/>
          <w:lang w:eastAsia="ru-RU"/>
        </w:rPr>
        <w:t>развитие личности, общества и государства несовместимы с безразличием граждан и должностных лиц к правонарушениям;</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профилактика правонарушений в отношении всех граждан должна сочетаться с предупреждением правонарушения и защитой от него отдельного лица.</w:t>
      </w:r>
      <w:r w:rsidRPr="00925268">
        <w:rPr>
          <w:rFonts w:ascii="Times New Roman" w:eastAsia="Times New Roman" w:hAnsi="Times New Roman" w:cs="Times New Roman"/>
          <w:sz w:val="24"/>
          <w:szCs w:val="24"/>
          <w:lang w:eastAsia="ru-RU"/>
        </w:rPr>
        <w:br/>
      </w:r>
    </w:p>
    <w:p w:rsidR="00925268" w:rsidRPr="00925268" w:rsidRDefault="00925268" w:rsidP="0092526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Основные направления профилактики правонарушений:</w:t>
      </w:r>
    </w:p>
    <w:p w:rsidR="00925268" w:rsidRPr="00925268" w:rsidRDefault="00925268" w:rsidP="00925268">
      <w:pPr>
        <w:spacing w:before="100" w:beforeAutospacing="1" w:after="100" w:afterAutospacing="1" w:line="240" w:lineRule="auto"/>
        <w:rPr>
          <w:rFonts w:ascii="Times New Roman" w:eastAsia="Times New Roman" w:hAnsi="Times New Roman" w:cs="Times New Roman"/>
          <w:sz w:val="24"/>
          <w:szCs w:val="24"/>
          <w:lang w:eastAsia="ru-RU"/>
        </w:rPr>
      </w:pPr>
      <w:r w:rsidRPr="00925268">
        <w:rPr>
          <w:rFonts w:ascii="Times New Roman" w:eastAsia="Times New Roman" w:hAnsi="Times New Roman" w:cs="Times New Roman"/>
          <w:sz w:val="24"/>
          <w:szCs w:val="24"/>
          <w:lang w:eastAsia="ru-RU"/>
        </w:rPr>
        <w:t>Профилактика правонарушений осуществляется в формах общего и индивидуального воздействия на объекты профилактики правонарушений.</w:t>
      </w:r>
    </w:p>
    <w:p w:rsidR="00925268" w:rsidRPr="00925268" w:rsidRDefault="00925268" w:rsidP="00925268">
      <w:pPr>
        <w:spacing w:before="100" w:beforeAutospacing="1" w:after="100" w:afterAutospacing="1" w:line="240" w:lineRule="auto"/>
        <w:rPr>
          <w:rFonts w:ascii="Times New Roman" w:eastAsia="Times New Roman" w:hAnsi="Times New Roman" w:cs="Times New Roman"/>
          <w:sz w:val="24"/>
          <w:szCs w:val="24"/>
          <w:lang w:eastAsia="ru-RU"/>
        </w:rPr>
      </w:pP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Общая профилактика правонарушений:</w:t>
      </w: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5268">
        <w:rPr>
          <w:rFonts w:ascii="Times New Roman" w:eastAsia="Times New Roman" w:hAnsi="Times New Roman" w:cs="Times New Roman"/>
          <w:sz w:val="24"/>
          <w:szCs w:val="24"/>
          <w:lang w:eastAsia="ru-RU"/>
        </w:rPr>
        <w:t>Меры общей профилактики, используемые субъектами государственной системы профилактики правонарушений, включают в себя:</w:t>
      </w:r>
    </w:p>
    <w:p w:rsid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сбор и анализ сведений о правонарушениях, совершаемых в соответствующей сфере общественных отношений;</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 </w:t>
      </w:r>
      <w:r w:rsidRPr="00925268">
        <w:rPr>
          <w:rFonts w:ascii="Times New Roman" w:eastAsia="Times New Roman" w:hAnsi="Times New Roman" w:cs="Times New Roman"/>
          <w:sz w:val="24"/>
          <w:szCs w:val="24"/>
          <w:lang w:eastAsia="ru-RU"/>
        </w:rPr>
        <w:t>анализ применения законодательства Российской Федерации, в том числе оценка причин правонарушений и других, связанных с ними явлений в соответствующей отрасли общественных отношений, внесение предложений по его совершенствованию;</w:t>
      </w:r>
      <w:r w:rsidRPr="00925268">
        <w:rPr>
          <w:rFonts w:ascii="Times New Roman" w:eastAsia="Times New Roman" w:hAnsi="Times New Roman" w:cs="Times New Roman"/>
          <w:sz w:val="24"/>
          <w:szCs w:val="24"/>
          <w:lang w:eastAsia="ru-RU"/>
        </w:rPr>
        <w:br/>
        <w:t>прогнозирование преступности и правонарушений в соответствующей сфере общественных отношений;</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 </w:t>
      </w:r>
      <w:r w:rsidRPr="00925268">
        <w:rPr>
          <w:rFonts w:ascii="Times New Roman" w:eastAsia="Times New Roman" w:hAnsi="Times New Roman" w:cs="Times New Roman"/>
          <w:sz w:val="24"/>
          <w:szCs w:val="24"/>
          <w:lang w:eastAsia="ru-RU"/>
        </w:rPr>
        <w:t>создание на основе анализа сведений о правонарушениях и прогнозирования развития преступности условий, препятствующих совершению правонарушений в соответствующей сфере общественных отношений, в определенном поселении (на объекте);</w:t>
      </w:r>
      <w:r w:rsidRPr="00925268">
        <w:rPr>
          <w:rFonts w:ascii="Times New Roman" w:eastAsia="Times New Roman" w:hAnsi="Times New Roman" w:cs="Times New Roman"/>
          <w:sz w:val="24"/>
          <w:szCs w:val="24"/>
          <w:lang w:eastAsia="ru-RU"/>
        </w:rPr>
        <w:br/>
        <w:t>выявление и устранение причин правонарушений и условий, способствующих их совершению;</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 xml:space="preserve"> - </w:t>
      </w:r>
      <w:r w:rsidRPr="00925268">
        <w:rPr>
          <w:rFonts w:ascii="Times New Roman" w:eastAsia="Times New Roman" w:hAnsi="Times New Roman" w:cs="Times New Roman"/>
          <w:sz w:val="24"/>
          <w:szCs w:val="24"/>
          <w:lang w:eastAsia="ru-RU"/>
        </w:rPr>
        <w:t>осуществление правовой пропаганды и правового воспитания населения;</w:t>
      </w:r>
      <w:r w:rsidRPr="00925268">
        <w:rPr>
          <w:rFonts w:ascii="Times New Roman" w:eastAsia="Times New Roman" w:hAnsi="Times New Roman" w:cs="Times New Roman"/>
          <w:sz w:val="24"/>
          <w:szCs w:val="24"/>
          <w:lang w:eastAsia="ru-RU"/>
        </w:rPr>
        <w:br/>
        <w:t>изучение и контроль в пределах полномочий знания норм об уголовной, административной, налоговой и иной ответственности применительно к деятельности субъекта государственной системы профилактики правонарушений;</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 </w:t>
      </w:r>
      <w:r w:rsidRPr="00925268">
        <w:rPr>
          <w:rFonts w:ascii="Times New Roman" w:eastAsia="Times New Roman" w:hAnsi="Times New Roman" w:cs="Times New Roman"/>
          <w:sz w:val="24"/>
          <w:szCs w:val="24"/>
          <w:lang w:eastAsia="ru-RU"/>
        </w:rPr>
        <w:t>формирование общественного мнения, направленного на недопустимость совершения правонарушений в соответствующей сфере деятельности;</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 </w:t>
      </w:r>
      <w:r w:rsidRPr="00925268">
        <w:rPr>
          <w:rFonts w:ascii="Times New Roman" w:eastAsia="Times New Roman" w:hAnsi="Times New Roman" w:cs="Times New Roman"/>
          <w:sz w:val="24"/>
          <w:szCs w:val="24"/>
          <w:lang w:eastAsia="ru-RU"/>
        </w:rPr>
        <w:t>обеспечение в пределах полномочий соблюдения охраны общественного порядка и общественной безопасности, а также охраны собственности, в том числе с использованием технических и иных находящихся в ведении средств, на территориях и объектах субъекта государственной системы профилактики правонарушений;</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разработка и реализация муниципальных, ведомственных (отраслевых), объектовых программ профилактики правонарушений.</w:t>
      </w:r>
      <w:r w:rsidRPr="00925268">
        <w:rPr>
          <w:rFonts w:ascii="Times New Roman" w:eastAsia="Times New Roman" w:hAnsi="Times New Roman" w:cs="Times New Roman"/>
          <w:sz w:val="24"/>
          <w:szCs w:val="24"/>
          <w:lang w:eastAsia="ru-RU"/>
        </w:rPr>
        <w:br/>
      </w: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Меры индивидуальной профилактики правонарушений:</w:t>
      </w:r>
    </w:p>
    <w:p w:rsidR="00925268" w:rsidRPr="00925268" w:rsidRDefault="00925268" w:rsidP="0092526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925268">
        <w:rPr>
          <w:rFonts w:ascii="Times New Roman" w:eastAsia="Times New Roman" w:hAnsi="Times New Roman" w:cs="Times New Roman"/>
          <w:sz w:val="24"/>
          <w:szCs w:val="24"/>
          <w:lang w:eastAsia="ru-RU"/>
        </w:rPr>
        <w:t>профилактическая беседа (разъяснение ответственности, убеждение);</w:t>
      </w:r>
      <w:r w:rsidRPr="00925268">
        <w:rPr>
          <w:rFonts w:ascii="Times New Roman" w:eastAsia="Times New Roman" w:hAnsi="Times New Roman" w:cs="Times New Roman"/>
          <w:sz w:val="24"/>
          <w:szCs w:val="24"/>
          <w:lang w:eastAsia="ru-RU"/>
        </w:rPr>
        <w:br/>
        <w:t>направление информации в государственные органы о причинах и условиях противоправного поведения;</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 xml:space="preserve">оказание помощи </w:t>
      </w:r>
      <w:proofErr w:type="spellStart"/>
      <w:r w:rsidRPr="00925268">
        <w:rPr>
          <w:rFonts w:ascii="Times New Roman" w:eastAsia="Times New Roman" w:hAnsi="Times New Roman" w:cs="Times New Roman"/>
          <w:sz w:val="24"/>
          <w:szCs w:val="24"/>
          <w:lang w:eastAsia="ru-RU"/>
        </w:rPr>
        <w:t>профилактируемому</w:t>
      </w:r>
      <w:proofErr w:type="spellEnd"/>
      <w:r w:rsidRPr="00925268">
        <w:rPr>
          <w:rFonts w:ascii="Times New Roman" w:eastAsia="Times New Roman" w:hAnsi="Times New Roman" w:cs="Times New Roman"/>
          <w:sz w:val="24"/>
          <w:szCs w:val="24"/>
          <w:lang w:eastAsia="ru-RU"/>
        </w:rPr>
        <w:t xml:space="preserve"> лицу;</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25268">
        <w:rPr>
          <w:rFonts w:ascii="Times New Roman" w:eastAsia="Times New Roman" w:hAnsi="Times New Roman" w:cs="Times New Roman"/>
          <w:sz w:val="24"/>
          <w:szCs w:val="24"/>
          <w:lang w:eastAsia="ru-RU"/>
        </w:rPr>
        <w:t>осуществление наблюдения за поведением (по месту жительства, на работе);</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proofErr w:type="spellStart"/>
      <w:r w:rsidRPr="00925268">
        <w:rPr>
          <w:rFonts w:ascii="Times New Roman" w:eastAsia="Times New Roman" w:hAnsi="Times New Roman" w:cs="Times New Roman"/>
          <w:sz w:val="24"/>
          <w:szCs w:val="24"/>
          <w:lang w:eastAsia="ru-RU"/>
        </w:rPr>
        <w:t>ривлечение</w:t>
      </w:r>
      <w:proofErr w:type="spellEnd"/>
      <w:r w:rsidRPr="00925268">
        <w:rPr>
          <w:rFonts w:ascii="Times New Roman" w:eastAsia="Times New Roman" w:hAnsi="Times New Roman" w:cs="Times New Roman"/>
          <w:sz w:val="24"/>
          <w:szCs w:val="24"/>
          <w:lang w:eastAsia="ru-RU"/>
        </w:rPr>
        <w:t xml:space="preserve"> родственников, других лиц к воздействию;</w:t>
      </w:r>
      <w:r w:rsidRPr="0092526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bookmarkStart w:id="0" w:name="_GoBack"/>
      <w:bookmarkEnd w:id="0"/>
      <w:r w:rsidRPr="00925268">
        <w:rPr>
          <w:rFonts w:ascii="Times New Roman" w:eastAsia="Times New Roman" w:hAnsi="Times New Roman" w:cs="Times New Roman"/>
          <w:sz w:val="24"/>
          <w:szCs w:val="24"/>
          <w:lang w:eastAsia="ru-RU"/>
        </w:rPr>
        <w:t>другие меры (представления, предостережения, постановка на учет, контроль).</w:t>
      </w:r>
    </w:p>
    <w:p w:rsidR="00925268" w:rsidRPr="00925268" w:rsidRDefault="00925268" w:rsidP="00925268">
      <w:pPr>
        <w:spacing w:after="0" w:line="240" w:lineRule="auto"/>
        <w:jc w:val="both"/>
        <w:rPr>
          <w:rFonts w:ascii="Times New Roman" w:eastAsia="Times New Roman" w:hAnsi="Times New Roman" w:cs="Times New Roman"/>
          <w:sz w:val="24"/>
          <w:szCs w:val="24"/>
          <w:lang w:eastAsia="ru-RU"/>
        </w:rPr>
      </w:pPr>
      <w:r w:rsidRPr="00925268">
        <w:rPr>
          <w:rFonts w:ascii="Times New Roman" w:eastAsia="Times New Roman" w:hAnsi="Times New Roman" w:cs="Times New Roman"/>
          <w:sz w:val="24"/>
          <w:szCs w:val="24"/>
          <w:lang w:eastAsia="ru-RU"/>
        </w:rPr>
        <w:br/>
      </w:r>
      <w:r w:rsidRPr="00925268">
        <w:rPr>
          <w:rFonts w:ascii="Times New Roman" w:eastAsia="Times New Roman" w:hAnsi="Times New Roman" w:cs="Times New Roman"/>
          <w:sz w:val="24"/>
          <w:szCs w:val="24"/>
          <w:lang w:eastAsia="ru-RU"/>
        </w:rPr>
        <w:br/>
      </w:r>
    </w:p>
    <w:p w:rsidR="00925268" w:rsidRDefault="00925268" w:rsidP="00925268">
      <w:pPr>
        <w:jc w:val="both"/>
      </w:pPr>
    </w:p>
    <w:sectPr w:rsidR="009252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68"/>
    <w:rsid w:val="0089735C"/>
    <w:rsid w:val="00925268"/>
    <w:rsid w:val="00B15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B950"/>
  <w15:chartTrackingRefBased/>
  <w15:docId w15:val="{36AFC38D-AF62-4F5B-9512-047B3C07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783690">
      <w:bodyDiv w:val="1"/>
      <w:marLeft w:val="0"/>
      <w:marRight w:val="0"/>
      <w:marTop w:val="0"/>
      <w:marBottom w:val="0"/>
      <w:divBdr>
        <w:top w:val="none" w:sz="0" w:space="0" w:color="auto"/>
        <w:left w:val="none" w:sz="0" w:space="0" w:color="auto"/>
        <w:bottom w:val="none" w:sz="0" w:space="0" w:color="auto"/>
        <w:right w:val="none" w:sz="0" w:space="0" w:color="auto"/>
      </w:divBdr>
      <w:divsChild>
        <w:div w:id="1137144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2464</Words>
  <Characters>14050</Characters>
  <Application>Microsoft Office Word</Application>
  <DocSecurity>0</DocSecurity>
  <Lines>117</Lines>
  <Paragraphs>32</Paragraphs>
  <ScaleCrop>false</ScaleCrop>
  <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ZauCh</dc:creator>
  <cp:keywords/>
  <dc:description/>
  <cp:lastModifiedBy>ZauCh</cp:lastModifiedBy>
  <cp:revision>1</cp:revision>
  <dcterms:created xsi:type="dcterms:W3CDTF">2021-10-07T06:53:00Z</dcterms:created>
  <dcterms:modified xsi:type="dcterms:W3CDTF">2021-10-07T06:59:00Z</dcterms:modified>
</cp:coreProperties>
</file>