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F0" w:rsidRPr="00EB55F0" w:rsidRDefault="00EB55F0" w:rsidP="00EB5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алкоголь и наркотики стали частью молодежной среды. 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</w:t>
      </w:r>
    </w:p>
    <w:p w:rsidR="00EB55F0" w:rsidRPr="00EB55F0" w:rsidRDefault="00EB55F0" w:rsidP="00EB5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УБЕРЕЧЬ ДЕТЕЙ ОТ ЭТОГО ЗЛА?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путь – это сотрудничество с Вашим взрослеющим ребенком.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Учитесь видеть мир глазами ребенка. Для этого полезно вспомнить себя в таком же возрасте, свой первый контакт с алкоголем, табаком.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Умейте слушать. Поймите,  чем живет Ваш ребенок, каковы его мысли, чувства.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Говорите о себе, чтобы ребенку было легче говорить о себе.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Не запрещайте безапелляционно. Задавайте вопросы. Выражайте свое мнение.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Научите ребенка говорить «нет». Важно, чтобы он в семье имел это право. Тогда ему будет легче сопротивляться давлению сверстников,  предлагающих наркотики.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Разделяйте проблемы ребенка и оказывайте ему поддержку.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Учите ребенка решать проблемы, а не избегать их. Если у него не получается самостоятельно, пройдите весь путь решения проблемы с ним вместе.</w:t>
      </w:r>
    </w:p>
    <w:p w:rsidR="00EB55F0" w:rsidRPr="00EB55F0" w:rsidRDefault="00EB55F0" w:rsidP="00EB5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МАМЫ И ПАПЫ!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растем, и растут вместе с нами вопросы, которые мы задаем Вам и всему миру взрослых: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Что такое наркотики?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Как они меняют состояние сознания? Как развивается зависимость?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люди их употребляют (между прочим, уже в течение нескольких десятилетий)?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И почему не употребляют?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И как нам сделать правильный выбор?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не получаем от Вас ответа, который помог бы нам разобраться в этом вопросе, мы исследуем эту реальность сами.</w:t>
      </w:r>
    </w:p>
    <w:p w:rsidR="00EB55F0" w:rsidRPr="00EB55F0" w:rsidRDefault="00EB55F0" w:rsidP="00EB5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И СИМПТОМЫ УПОТРЕБЛЕНИЯ НАРКОТИКОВ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Бледность кожи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Расширенные или суженные зрачки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Покрасневшие или мутные глаза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Замедленная речь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Плохая координация движений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Следы от уколов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Свернутые в трубочку бумажки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Шприцы, маленькие ложечки, капсулы. Бутылочки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Нарастающее безразличие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Уходы из дома и прогулы в школе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Ухудшение памяти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Невозможность сосредоточиться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Ø Частая и резкая смена настроения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Нарастающая скрытность и лживость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Ø Неряшливость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симптомы являются косвенными. Для подтверждения злоупотребления наркотиками и зависимости от них необходима консультация врача-нарколога.</w:t>
      </w:r>
    </w:p>
    <w:p w:rsidR="00EB55F0" w:rsidRPr="00EB55F0" w:rsidRDefault="00EB55F0" w:rsidP="00EB5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ДЕЛАТЬ, ЕСЛИ ВОЗНИКЛИ ПОДОЗРЕНИЯ?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Не отрицайте Ваши подозрения.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Не паникуйте. Если даже Ваш ребенок попробовал наркотик, это еще не значит, что он наркоман.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Не набрасывайтесь на ребенка с обвинениями.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Поговорите с ребенком честно и доверительно. Не начинайте разговор, пока Вы не справились с Вашими чувствами.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Если ребенок не склонен обсуждать с Вами этот вопрос, не настаивайте. Будьте откровенны сами, говорите о Ваших переживаниях и опасениях. Предложите помощь.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6.  Важно, чтобы Вы сами были образцом для подражания. Ваш ребенок видит ежедневно, как Вы справляетесь сами с Вашими зависимостями, пусть даже и не такими опасными, как наркотик.</w:t>
      </w:r>
    </w:p>
    <w:p w:rsidR="00EB55F0" w:rsidRPr="00EB55F0" w:rsidRDefault="00EB55F0" w:rsidP="00EB5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F0">
        <w:rPr>
          <w:rFonts w:ascii="Times New Roman" w:eastAsia="Times New Roman" w:hAnsi="Times New Roman" w:cs="Times New Roman"/>
          <w:sz w:val="28"/>
          <w:szCs w:val="28"/>
          <w:lang w:eastAsia="ru-RU"/>
        </w:rPr>
        <w:t>7.  Обратитесь к специалисту. Химическая зависимость не проходит сама собой. Она только усугубляется. Вы можете обратиться в анонимную консультацию к психологу или наркологу. Если ваш ребенок отказывается идти вместе с вами, придите вы.</w:t>
      </w:r>
    </w:p>
    <w:p w:rsidR="000B0E4D" w:rsidRPr="00EB55F0" w:rsidRDefault="000B0E4D" w:rsidP="00EB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E4D" w:rsidRPr="00EB55F0" w:rsidSect="000B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B55F0"/>
    <w:rsid w:val="000B0E4D"/>
    <w:rsid w:val="00EB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zlodeika</dc:creator>
  <cp:lastModifiedBy>zlodeika</cp:lastModifiedBy>
  <cp:revision>1</cp:revision>
  <dcterms:created xsi:type="dcterms:W3CDTF">2016-05-16T15:11:00Z</dcterms:created>
  <dcterms:modified xsi:type="dcterms:W3CDTF">2016-05-16T15:23:00Z</dcterms:modified>
</cp:coreProperties>
</file>