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93C" w:rsidRPr="002F1E01" w:rsidRDefault="00E1293C" w:rsidP="00E129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u w:val="single"/>
          <w:lang w:eastAsia="ru-RU"/>
        </w:rPr>
      </w:pPr>
      <w:bookmarkStart w:id="0" w:name="_GoBack"/>
      <w:bookmarkEnd w:id="0"/>
      <w:r w:rsidRPr="002F1E01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6187ACFC" wp14:editId="2D0430EA">
            <wp:simplePos x="0" y="0"/>
            <wp:positionH relativeFrom="column">
              <wp:posOffset>5383530</wp:posOffset>
            </wp:positionH>
            <wp:positionV relativeFrom="paragraph">
              <wp:posOffset>-41910</wp:posOffset>
            </wp:positionV>
            <wp:extent cx="1590040" cy="1390650"/>
            <wp:effectExtent l="0" t="0" r="0" b="0"/>
            <wp:wrapNone/>
            <wp:docPr id="1" name="Рисунок 1" descr="http://zdorovye.khakassia.ru/assets/images/pe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orovye.khakassia.ru/assets/images/pech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E01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48"/>
          <w:szCs w:val="48"/>
          <w:u w:val="single"/>
          <w:lang w:eastAsia="ru-RU"/>
        </w:rPr>
        <w:t>Профилактика вирусного гепатита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Вирусный гепатит</w:t>
      </w:r>
      <w:proofErr w:type="gramStart"/>
      <w:r w:rsidRPr="00E1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Вирусный гепатит типа</w:t>
      </w:r>
      <w:proofErr w:type="gramStart"/>
      <w:r w:rsidRPr="00E1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в просторечии называют «желтухой» 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«болезнью Боткина» — это довольно распространенная вирусная инфекция, которая чаще встречается у детей и молодых взрослых людей и может проявляться различными симптомами, самый известный из которых — желтуха кожных покровов. 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Вирусный гепатит</w:t>
      </w:r>
      <w:proofErr w:type="gramStart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вирусная инфекция, при которой вирус повреждает клетки печени. Болезнь передается через грязные руки, немытые овощи и фрукты, некачественную питьевую воду, при тесном контакте с больными желтухой людьми.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Симптомы:</w:t>
      </w: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болезни могут быть самые различные проявления: повышение температуры до 39–40°</w:t>
      </w:r>
      <w:r w:rsidRPr="00E129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боли в животе, рвота, ознобы, потемнение мочи. Цвет кала, наоборот, может становиться светлее.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правило, при заболевании желтухой вы будете направлены в инфекционную больницу, где будет установлен точный диагноз (существуют также более редкие виды гепатитов).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вирус гепатита</w:t>
      </w:r>
      <w:proofErr w:type="gramStart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действуют антибиотики, выздоровление наступает за счет собственных иммунных сил организма.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переболевших вирусным гепатитом</w:t>
      </w:r>
      <w:proofErr w:type="gramStart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12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вырабатывается стойкий иммунитет и повторно им не болеют.</w:t>
      </w:r>
    </w:p>
    <w:p w:rsidR="00E1293C" w:rsidRPr="00E1293C" w:rsidRDefault="00E1293C" w:rsidP="002A1A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2A1ADB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Профилактика вирусного гепатита</w:t>
      </w:r>
      <w:proofErr w:type="gramStart"/>
      <w:r w:rsidRPr="002A1ADB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 xml:space="preserve"> А</w:t>
      </w:r>
      <w:proofErr w:type="gramEnd"/>
      <w:r w:rsidRPr="002A1ADB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u w:val="single"/>
          <w:lang w:eastAsia="ru-RU"/>
        </w:rPr>
        <w:t>: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>Для того</w:t>
      </w:r>
      <w:proofErr w:type="gramStart"/>
      <w:r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>,</w:t>
      </w:r>
      <w:proofErr w:type="gramEnd"/>
      <w:r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 xml:space="preserve"> чтобы не заболеть вирусным гепатитом очень важно использовать в пищу кипяченую воду. </w:t>
      </w:r>
    </w:p>
    <w:p w:rsidR="00E1293C" w:rsidRP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>Когда вы чистите зубы, то полоскать рот нужно только кипяченой водой.</w:t>
      </w:r>
    </w:p>
    <w:p w:rsidR="00E1293C" w:rsidRPr="00E1293C" w:rsidRDefault="002A1ADB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7247AB59" wp14:editId="4285710A">
            <wp:simplePos x="0" y="0"/>
            <wp:positionH relativeFrom="column">
              <wp:posOffset>3526155</wp:posOffset>
            </wp:positionH>
            <wp:positionV relativeFrom="paragraph">
              <wp:posOffset>591185</wp:posOffset>
            </wp:positionV>
            <wp:extent cx="3162300" cy="1905000"/>
            <wp:effectExtent l="0" t="0" r="0" b="0"/>
            <wp:wrapNone/>
            <wp:docPr id="2" name="Рисунок 2" descr="D:\загрузки\010106-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и\010106-500x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93C"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>Очень важно тщательно мыть руки с мылом после туалета и перед едой.</w:t>
      </w:r>
    </w:p>
    <w:p w:rsidR="00E1293C" w:rsidRDefault="00E1293C" w:rsidP="00E129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</w:pPr>
      <w:r w:rsidRPr="00E1293C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  <w:u w:val="single"/>
          <w:lang w:eastAsia="ru-RU"/>
        </w:rPr>
        <w:t>Необходимо тщательно мыть овощи и фрукты перед едой, обдавая их кипятком.</w:t>
      </w:r>
    </w:p>
    <w:p w:rsidR="00E1293C" w:rsidRPr="002A1ADB" w:rsidRDefault="00E1293C" w:rsidP="002A1A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</w:pPr>
      <w:r w:rsidRPr="002A1AD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  <w:lang w:eastAsia="ru-RU"/>
        </w:rPr>
        <w:t>Специфическая профилактика:</w:t>
      </w:r>
      <w:r w:rsidR="002A1ADB" w:rsidRPr="002A1A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1293C" w:rsidRPr="002A1ADB" w:rsidRDefault="002A1ADB" w:rsidP="002A1AD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1A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Проводиться</w:t>
      </w:r>
      <w:r w:rsidRPr="002A1ADB">
        <w:rPr>
          <w:rFonts w:ascii="Times New Roman" w:hAnsi="Times New Roman" w:cs="Times New Roman"/>
          <w:b/>
          <w:i/>
          <w:sz w:val="28"/>
          <w:szCs w:val="28"/>
        </w:rPr>
        <w:t xml:space="preserve"> разрешенной вакциной </w:t>
      </w:r>
      <w:r w:rsidR="00E1293C" w:rsidRPr="002A1ADB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spellStart"/>
      <w:r w:rsidR="00E1293C" w:rsidRPr="002A1ADB">
        <w:rPr>
          <w:rFonts w:ascii="Times New Roman" w:hAnsi="Times New Roman" w:cs="Times New Roman"/>
          <w:b/>
          <w:i/>
          <w:color w:val="FF0000"/>
          <w:sz w:val="28"/>
          <w:szCs w:val="28"/>
        </w:rPr>
        <w:t>Хаврикс</w:t>
      </w:r>
      <w:proofErr w:type="spellEnd"/>
      <w:r w:rsidR="00E1293C" w:rsidRPr="002A1ADB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720 (детская)», </w:t>
      </w:r>
      <w:r w:rsidR="00E1293C" w:rsidRPr="002A1ADB">
        <w:rPr>
          <w:rFonts w:ascii="Times New Roman" w:hAnsi="Times New Roman" w:cs="Times New Roman"/>
          <w:b/>
          <w:i/>
          <w:sz w:val="28"/>
          <w:szCs w:val="28"/>
        </w:rPr>
        <w:t xml:space="preserve">данная вакцина разработана в Бельгии, и разрешена к использованию у детей с года. Взрослым и деткам старшего возраста вакцина вводиться в область предплечья, а деткам младшего возраста прививку в область бедра. </w:t>
      </w:r>
      <w:r w:rsidRPr="002A1ADB">
        <w:rPr>
          <w:b/>
          <w:i/>
          <w:sz w:val="28"/>
          <w:szCs w:val="28"/>
        </w:rPr>
        <w:t>Для того чтобы сформировать базовый иммунитет против вируса гепатита</w:t>
      </w:r>
      <w:proofErr w:type="gramStart"/>
      <w:r w:rsidRPr="002A1ADB">
        <w:rPr>
          <w:b/>
          <w:i/>
          <w:sz w:val="28"/>
          <w:szCs w:val="28"/>
        </w:rPr>
        <w:t xml:space="preserve"> А</w:t>
      </w:r>
      <w:proofErr w:type="gramEnd"/>
      <w:r w:rsidRPr="002A1ADB">
        <w:rPr>
          <w:b/>
          <w:i/>
          <w:sz w:val="28"/>
          <w:szCs w:val="28"/>
        </w:rPr>
        <w:t>, достаточно всег</w:t>
      </w:r>
      <w:r>
        <w:rPr>
          <w:b/>
          <w:i/>
          <w:sz w:val="28"/>
          <w:szCs w:val="28"/>
        </w:rPr>
        <w:t xml:space="preserve">о лишь одного введения вакцины. </w:t>
      </w:r>
      <w:r w:rsidRPr="002A1ADB">
        <w:rPr>
          <w:b/>
          <w:i/>
          <w:sz w:val="28"/>
          <w:szCs w:val="28"/>
        </w:rPr>
        <w:t>Такого иммунитета хватает 1 – 1,5 года. Для достижения более длительно иммунитета на 20 лет и более, необходимо двукратное введение вакцины, с интервалом полгода – год.</w:t>
      </w:r>
    </w:p>
    <w:sectPr w:rsidR="00E1293C" w:rsidRPr="002A1ADB" w:rsidSect="002A1ADB">
      <w:pgSz w:w="11906" w:h="16838"/>
      <w:pgMar w:top="284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D44C9"/>
    <w:multiLevelType w:val="multilevel"/>
    <w:tmpl w:val="0594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52"/>
    <w:rsid w:val="002346BB"/>
    <w:rsid w:val="002A1ADB"/>
    <w:rsid w:val="002F1E01"/>
    <w:rsid w:val="004C3252"/>
    <w:rsid w:val="00CB4027"/>
    <w:rsid w:val="00E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9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9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9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2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9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2</cp:revision>
  <cp:lastPrinted>2014-02-13T06:38:00Z</cp:lastPrinted>
  <dcterms:created xsi:type="dcterms:W3CDTF">2016-02-07T17:12:00Z</dcterms:created>
  <dcterms:modified xsi:type="dcterms:W3CDTF">2016-02-07T17:12:00Z</dcterms:modified>
</cp:coreProperties>
</file>