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9A" w:rsidRPr="00CB559A" w:rsidRDefault="00CB559A" w:rsidP="00CB5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59A">
        <w:rPr>
          <w:rFonts w:ascii="Times New Roman" w:hAnsi="Times New Roman" w:cs="Times New Roman"/>
          <w:b/>
          <w:sz w:val="28"/>
          <w:szCs w:val="28"/>
        </w:rPr>
        <w:t>Мобильный телефон и ты</w:t>
      </w:r>
    </w:p>
    <w:p w:rsidR="00CB559A" w:rsidRPr="00CB559A" w:rsidRDefault="00CB559A" w:rsidP="00CB5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Мобильные телефоны, появившиеся совсем недавно, очень быстро стали просто необходимой вещью.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5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 xml:space="preserve">Но и здесь существуют правила этикета. Они вам хорошо известны: по мобильным телефонам нельзя разговаривать и играть с ними на школьных уроках, во время спектакля в театре, концерта.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 xml:space="preserve">Кроме того в музеях и библиотеках их следует ставить на тихий режим, </w:t>
      </w:r>
    </w:p>
    <w:p w:rsidR="00CB559A" w:rsidRPr="00CB559A" w:rsidRDefault="00CB559A" w:rsidP="00CB5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 xml:space="preserve">а разговаривать по ним только в случае острой необходимости и обязательно негромко или выйти из помещения.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Мобильный телефон потому так и называется, что передвигается вместе со своим хозяином.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Но вокруг вас находятся люди со своими делами, заботами, проблемами, и поэтому ваш громкий разговор в каком-нибудь тихом месте</w:t>
      </w:r>
    </w:p>
    <w:p w:rsidR="00CB559A" w:rsidRPr="00CB559A" w:rsidRDefault="00CB559A" w:rsidP="00CB5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может им помешать. Существуют еще и понятия о тактичности. Например, вам купили мобильный телефон со всевозможными функциями,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59A">
        <w:rPr>
          <w:rFonts w:ascii="Times New Roman" w:hAnsi="Times New Roman" w:cs="Times New Roman"/>
          <w:sz w:val="28"/>
          <w:szCs w:val="28"/>
        </w:rPr>
        <w:t xml:space="preserve">а вашему другу – простой, с малым количеством функций.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Будьте тактичными, не хвастайтесь постоянно своим телефоном. К тому же это может привести к тому, что у вас его просто украдут или отнимут.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 xml:space="preserve">Нужно быть осторожными, пользуясь телефоном при переходе улицы, при посадке в транспорт и выходе из него.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9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 xml:space="preserve">Лучше поговорить, находясь в спокойном месте. </w:t>
      </w:r>
    </w:p>
    <w:p w:rsidR="006A4B0A" w:rsidRPr="00CB559A" w:rsidRDefault="00CB559A" w:rsidP="00CB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59A">
        <w:rPr>
          <w:rFonts w:ascii="Times New Roman" w:hAnsi="Times New Roman" w:cs="Times New Roman"/>
          <w:sz w:val="28"/>
          <w:szCs w:val="28"/>
        </w:rPr>
        <w:t>Если ваш мобильный телефон звонит, когда вы, например, выходите из автобуса или такси, не торопитесь хвататься за него – можете получить травму, споткнувшись о ступени или попав под проезжающую машину. Если кому-то вы нужны – вам обязательно перезвонят.</w:t>
      </w:r>
    </w:p>
    <w:sectPr w:rsidR="006A4B0A" w:rsidRPr="00CB559A" w:rsidSect="006A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59A"/>
    <w:rsid w:val="006A4B0A"/>
    <w:rsid w:val="00CB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2</cp:revision>
  <dcterms:created xsi:type="dcterms:W3CDTF">2014-10-11T15:05:00Z</dcterms:created>
  <dcterms:modified xsi:type="dcterms:W3CDTF">2014-10-11T15:07:00Z</dcterms:modified>
</cp:coreProperties>
</file>