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67" w:rsidRPr="00154E67" w:rsidRDefault="00C105FC" w:rsidP="00FA49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FF"/>
          <w:sz w:val="48"/>
          <w:szCs w:val="48"/>
        </w:rPr>
      </w:pPr>
      <w:r w:rsidRPr="00154E67">
        <w:rPr>
          <w:rFonts w:ascii="Verdana" w:hAnsi="Verdana" w:cs="Verdana"/>
          <w:b/>
          <w:color w:val="0000FF"/>
          <w:sz w:val="48"/>
          <w:szCs w:val="48"/>
        </w:rPr>
        <w:t xml:space="preserve">Рекомендации </w:t>
      </w:r>
    </w:p>
    <w:p w:rsidR="00C105FC" w:rsidRPr="00154E67" w:rsidRDefault="00C105FC" w:rsidP="00FA49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FF"/>
          <w:sz w:val="36"/>
          <w:szCs w:val="36"/>
        </w:rPr>
      </w:pPr>
      <w:r w:rsidRPr="00154E67">
        <w:rPr>
          <w:rFonts w:ascii="Verdana" w:hAnsi="Verdana" w:cs="Verdana"/>
          <w:b/>
          <w:color w:val="0000FF"/>
          <w:sz w:val="36"/>
          <w:szCs w:val="36"/>
        </w:rPr>
        <w:t>родителям по профориентации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Информацию о профессиональны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х планах ребенка можно получить </w:t>
      </w:r>
      <w:r w:rsidRPr="00FA4996">
        <w:rPr>
          <w:rFonts w:ascii="Verdana" w:hAnsi="Verdana" w:cs="Verdana"/>
          <w:color w:val="000000"/>
          <w:sz w:val="24"/>
          <w:szCs w:val="24"/>
        </w:rPr>
        <w:t>только в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ходе откровенной беседы с ним, ни в коем случае не на бегу. Лучше всего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завести разговор как бы «к слову». При этом старайтесь проявлять терпение,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такт и искреннюю заинтересованность.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Если старшеклассник не может четко сформулировать свои планы, надо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попытаться понять, с чем это связанно.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Полезно предложить ребенку поработать на осенних или зимних каникулах,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выбрав какое-то конкретное занятие.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Если Вас огорчает профессиональный выбор ребенка, не отговаривайте его и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не запрещайте ему что-то категорично. Постарайтесь выяснить, на чем основан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его выбор.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Если старшеклассник только мечтает, а ничего не делает, надо помочь ему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составить конкретный план, обсудив, сколько времени у него есть и что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необходимо успеть.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Помогите своему ребенку подготовить «запасной вариант» на случай</w:t>
      </w:r>
    </w:p>
    <w:p w:rsid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неудачи на выбранном пути.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Нет проблем у тех мам и пап, чьи дети с ранних лет мечтают о карьере врача,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космонавта или юриста и с упорством штудируют учебники, готовясь к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поступлению в вуз. Впрочем, по заверениям специалистов, таких детей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меньшинство, гораздо больше тех, у кого выбор профессии вызывает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серьезные сомнения и трудности. </w:t>
      </w:r>
    </w:p>
    <w:p w:rsid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Что делать родителям в такой ситуации?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Разворачивать серьезную </w:t>
      </w:r>
      <w:proofErr w:type="spellStart"/>
      <w:r w:rsidRPr="00FA4996">
        <w:rPr>
          <w:rFonts w:ascii="Verdana" w:hAnsi="Verdana" w:cs="Verdana"/>
          <w:color w:val="000000"/>
          <w:sz w:val="24"/>
          <w:szCs w:val="24"/>
        </w:rPr>
        <w:t>профориентационную</w:t>
      </w:r>
      <w:proofErr w:type="spellEnd"/>
      <w:r w:rsidRPr="00FA4996">
        <w:rPr>
          <w:rFonts w:ascii="Verdana" w:hAnsi="Verdana" w:cs="Verdana"/>
          <w:color w:val="000000"/>
          <w:sz w:val="24"/>
          <w:szCs w:val="24"/>
        </w:rPr>
        <w:t xml:space="preserve"> работу! Причем вопрос о том,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куда пойти учиться, лучше начинать решать еще в 8-9-м классе.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Вместе, но не вместо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!  </w:t>
      </w:r>
      <w:r w:rsidRPr="00FA4996">
        <w:rPr>
          <w:rFonts w:ascii="Verdana" w:hAnsi="Verdana" w:cs="Verdana"/>
          <w:color w:val="000000"/>
          <w:sz w:val="24"/>
          <w:szCs w:val="24"/>
        </w:rPr>
        <w:t>Главное для родителей – отдавать себе отчет в том, что они лишь помогают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ребенку определиться, а вовсе не определяются вместо него. Помогают –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потому что большинство детей в 14-16 лет еще психологически не готовы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сделать выбор самостоятельно, более того, значительная часть их испытывает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страх перед необходимостью принятия решения. </w:t>
      </w:r>
    </w:p>
    <w:p w:rsid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За долгие годы учебы в школе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им предлагались в основном готовые решения, все было известно наперед и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определено расписаниями и учебными планами. И растерянность подростка,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когда ему вдруг предлагают определиться в таком архиважном вопросе, вполне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понятна. Так что вряд ли родителям стоит так уж рассчитывать на полную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самостоятельность ребенка в выборе профессии: ваш повзрослевший малыш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подсознательно ждет совета от старших, даже если прямо он об этом не</w:t>
      </w:r>
      <w:r w:rsidR="00FA4996" w:rsidRP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говорит. 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С другой стороны, нельзя полностью снимать с него ответственность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за совершаемый выбор. Важно, чтобы у него сложилось ощущение, что это он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так решил. Ведь если подростку кажется, что профессию он выбрал не сам, то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 учится он не для себя, воспринимая учебу как скучную и тягостную</w:t>
      </w:r>
    </w:p>
    <w:p w:rsid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обязанность.</w:t>
      </w:r>
    </w:p>
    <w:p w:rsidR="00C105FC" w:rsidRPr="00FA4996" w:rsidRDefault="00C105FC" w:rsidP="00FA49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Но, разумеется, действенная </w:t>
      </w:r>
      <w:proofErr w:type="spellStart"/>
      <w:r w:rsidRPr="00FA4996">
        <w:rPr>
          <w:rFonts w:ascii="Verdana" w:hAnsi="Verdana" w:cs="Verdana"/>
          <w:color w:val="000000"/>
          <w:sz w:val="24"/>
          <w:szCs w:val="24"/>
        </w:rPr>
        <w:t>профориентационная</w:t>
      </w:r>
      <w:proofErr w:type="spellEnd"/>
      <w:r w:rsidRPr="00FA4996">
        <w:rPr>
          <w:rFonts w:ascii="Verdana" w:hAnsi="Verdana" w:cs="Verdana"/>
          <w:color w:val="000000"/>
          <w:sz w:val="24"/>
          <w:szCs w:val="24"/>
        </w:rPr>
        <w:t xml:space="preserve"> работа возможна только в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тех семьях, где налажена доверительная атмосфера. Если же диалога не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получается и обсуждение любого вопроса заканчивается открытой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конфронтацией, значит, сначала надо восстанавливать «погоду в доме» (и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лучше при помощи психолога), а уж потом заниматься планированием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будущего.</w:t>
      </w:r>
    </w:p>
    <w:p w:rsidR="00154E67" w:rsidRDefault="00154E67" w:rsidP="00FA49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36"/>
          <w:szCs w:val="36"/>
        </w:rPr>
      </w:pPr>
    </w:p>
    <w:p w:rsidR="00154E67" w:rsidRDefault="00154E67" w:rsidP="00FA49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36"/>
          <w:szCs w:val="36"/>
        </w:rPr>
      </w:pPr>
    </w:p>
    <w:p w:rsidR="00C105FC" w:rsidRPr="00154E67" w:rsidRDefault="00C105FC" w:rsidP="00FA49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7030A0"/>
          <w:sz w:val="44"/>
          <w:szCs w:val="44"/>
        </w:rPr>
      </w:pPr>
      <w:r w:rsidRPr="00154E67">
        <w:rPr>
          <w:rFonts w:ascii="Verdana" w:hAnsi="Verdana" w:cs="Verdana"/>
          <w:b/>
          <w:color w:val="7030A0"/>
          <w:sz w:val="44"/>
          <w:szCs w:val="44"/>
        </w:rPr>
        <w:lastRenderedPageBreak/>
        <w:t>7 шагов к решению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Итак, задача родителей – не навязывать подростку уже готовое решение, а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помочь ему определиться самому. Как это сделать?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1.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Составьте таблицу профессиональных предпочтений. Выбирая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профессию, человек выбирает не только способ добывания денег, но и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социальную среду, образ жизни. Предложите ребенку подумать над тем, каким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требованиям, по его мнению, должна отвечать его будущая работа. Составьте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максимально подробный список таких требований (уровень заработной платы,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характер и условия труда, престижность, занятость, реальное трудоустройство</w:t>
      </w:r>
      <w:r w:rsidR="00FA4996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 т. д.). Впишите эти пункты в столбцы, а в строки – названия профессий,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кажущихся ребенку наиболее привлекательными. Заполняя таблицу,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сопоставляйте требование и профессию: если они совпадают, ставьте в этой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клетке плюс, если нет – минус. Проанализируйте, какая профессия набрала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плюсов больше всего. Возможно, около этой специальности ребенку и стоит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искать свое призвание.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Разумеется, такой способ профориентации – не самый точный. Но его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преимущество в том, что он предлагает школьнику самостоятельно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поразмышлять (и может быть, впервые!) над личной системой ценностей,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над</w:t>
      </w:r>
      <w:proofErr w:type="gramEnd"/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тем, каким он видит свое будущее.</w:t>
      </w:r>
    </w:p>
    <w:p w:rsidR="00154E67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2.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Расширяйте знания о профессиональном мире. Чтобы выбирать, нужно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знать, из чего выбирать. Между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тем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 xml:space="preserve"> очевидно, что жизненный опыт подростка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ограничен, его представления о трудовой деятельности отрывочны, а подчас и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нереалистичны. Например, многие старшеклассники утверждают, что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собираются стать менеджерами, но на вопрос о том, что это за работа, внятно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ответить не могут. Другие смешивают понятия «профессия» и «должность»,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например</w:t>
      </w:r>
      <w:r w:rsidR="00154E67">
        <w:rPr>
          <w:rFonts w:ascii="Verdana" w:hAnsi="Verdana" w:cs="Verdana"/>
          <w:color w:val="000000"/>
          <w:sz w:val="24"/>
          <w:szCs w:val="24"/>
        </w:rPr>
        <w:t>,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 заявляют: «Хочу быть начальником!» 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Кто-то говорит, что любит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играть в компьютерные игры, получать информацию из Интернета, поэтому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хочет стать программистом. А </w:t>
      </w:r>
      <w:r w:rsidRPr="00FA4996">
        <w:rPr>
          <w:rFonts w:ascii="Verdana" w:hAnsi="Verdana" w:cs="Verdana"/>
          <w:color w:val="000000"/>
          <w:sz w:val="24"/>
          <w:szCs w:val="24"/>
        </w:rPr>
        <w:t>ведь программист – отнюдь не просто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пользователь компьютера. Задача родителя – выступить экспертом, поделиться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той информацией, которой он владеет: рассказать, что представляет собой та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или иная профессия, какие ограничения она накладывает.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К </w:t>
      </w:r>
      <w:proofErr w:type="spellStart"/>
      <w:r w:rsidRPr="00FA4996">
        <w:rPr>
          <w:rFonts w:ascii="Verdana" w:hAnsi="Verdana" w:cs="Verdana"/>
          <w:color w:val="000000"/>
          <w:sz w:val="24"/>
          <w:szCs w:val="24"/>
        </w:rPr>
        <w:t>профориентационной</w:t>
      </w:r>
      <w:proofErr w:type="spellEnd"/>
      <w:r w:rsidRPr="00FA4996">
        <w:rPr>
          <w:rFonts w:ascii="Verdana" w:hAnsi="Verdana" w:cs="Verdana"/>
          <w:color w:val="000000"/>
          <w:sz w:val="24"/>
          <w:szCs w:val="24"/>
        </w:rPr>
        <w:t xml:space="preserve"> работе можно привлечь друзей и знакомых. Например,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если ваше чадо подумывает, не стать ли ему юристом – и среди ваших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знакомых как раз таковые имеются, – стоит попросить их пообщаться с вашим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ребенком, даже сводить его к ним на работу. Опыт подобного общения может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заставить подростка задуматься о том, насколько его представления 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выбранной специальности соответствуют действительности.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3.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Больше информации! Активно (и вместе с ребенком!) собирайте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информацию о рынке труда, о новых и перспективных специальностях. В этом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могут помочь ежегодно выпускаемые справочники, профессиональные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журналы, а также интернет-сайты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 xml:space="preserve"> И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>ногда в подобных изданиях ребенок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находит профессию, о существовании которой он не догадывался (и даже не</w:t>
      </w:r>
      <w:proofErr w:type="gramEnd"/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догадывались его родители!).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4.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От слов – к делу. Но не стоит ограничиваться только рассказами и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разговорами. Все мы знаем, что подростки довольно скептически относятся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к</w:t>
      </w:r>
      <w:proofErr w:type="gramEnd"/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мнению взрослых, особенно родителей. Гораздо важнее непосредственный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опыт. Если ребенка заинтересовала какая-то профессия, предложите ему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lastRenderedPageBreak/>
        <w:t>«порепетировать» ее в профильном кружке, секции, классе.</w:t>
      </w:r>
    </w:p>
    <w:p w:rsidR="00154E67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5.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Предложите ребенку пройти </w:t>
      </w:r>
      <w:proofErr w:type="spellStart"/>
      <w:r w:rsidRPr="00FA4996">
        <w:rPr>
          <w:rFonts w:ascii="Verdana" w:hAnsi="Verdana" w:cs="Verdana"/>
          <w:color w:val="000000"/>
          <w:sz w:val="24"/>
          <w:szCs w:val="24"/>
        </w:rPr>
        <w:t>профориентационное</w:t>
      </w:r>
      <w:proofErr w:type="spellEnd"/>
      <w:r w:rsidRPr="00FA4996">
        <w:rPr>
          <w:rFonts w:ascii="Verdana" w:hAnsi="Verdana" w:cs="Verdana"/>
          <w:color w:val="000000"/>
          <w:sz w:val="24"/>
          <w:szCs w:val="24"/>
        </w:rPr>
        <w:t xml:space="preserve"> тестирование. Чтобы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выбрать профессию, необходимо не только разбираться в мире существующих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профессий, но прежде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всего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 xml:space="preserve"> познать себя – свои личностные качества,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способности, стремления. Ведь очевидно, что карьерных высот человек скорее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добьется в том деле, которое, с одной стороны, ему интересно, а с другой –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соответствует его способностям. </w:t>
      </w:r>
    </w:p>
    <w:p w:rsidR="00C105FC" w:rsidRPr="00FA4996" w:rsidRDefault="00154E67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 </w:t>
      </w:r>
      <w:r w:rsidR="00C105FC" w:rsidRPr="00FA4996">
        <w:rPr>
          <w:rFonts w:ascii="Verdana" w:hAnsi="Verdana" w:cs="Verdana"/>
          <w:color w:val="000000"/>
          <w:sz w:val="24"/>
          <w:szCs w:val="24"/>
        </w:rPr>
        <w:t xml:space="preserve">Например, дизайнеру важно иметь </w:t>
      </w:r>
      <w:proofErr w:type="gramStart"/>
      <w:r w:rsidR="00C105FC" w:rsidRPr="00FA4996">
        <w:rPr>
          <w:rFonts w:ascii="Verdana" w:hAnsi="Verdana" w:cs="Verdana"/>
          <w:color w:val="000000"/>
          <w:sz w:val="24"/>
          <w:szCs w:val="24"/>
        </w:rPr>
        <w:t>зрительную</w:t>
      </w:r>
      <w:proofErr w:type="gramEnd"/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логику и образное мышление, журналисту – умение замечать детали и связно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излагать мысли, инструктору по фитнесу – физическую подготовку и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организаторские способности и т. д. В Интернете есть много толковых тестов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(например, на сайтах www.proforientator.ru; www.reccons.ru; www.kop.ru),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которые позволяют «нащупать» профессиональные интересы, личностные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особенности, способности старшеклассника и соотнести эти параметры друг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с</w:t>
      </w:r>
      <w:proofErr w:type="gramEnd"/>
    </w:p>
    <w:p w:rsidR="00154E67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другом. 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 xml:space="preserve">Однако надо иметь в виду, что цель таких тестов – не выдать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на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 xml:space="preserve"> гора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готовый ответ на вопрос «кем быть», а «запустить» процесс самопознания,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помочь ребенку разобраться в том, какой он по складу характера, к чему у него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есть склонности, а к чему нет. И ни в коем случае нельзя считать полученные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результаты и выводы однозначно верными.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6.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 институт – на экскурсию. Неплохо сводить ребенка на «день открытых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дверей» в вуз – и желательно не в один. 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Не придавайте таким походам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чрезмерное значение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 xml:space="preserve"> – ведь совсем не обязательно, что именно здесь ваш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отрок захочет провести свои студенческие годы. Идите в вуз просто как в музей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– посмотреть, пообщаться, прочувствовать «</w:t>
      </w:r>
      <w:proofErr w:type="gramStart"/>
      <w:r w:rsidRPr="00FA4996">
        <w:rPr>
          <w:rFonts w:ascii="Verdana" w:hAnsi="Verdana" w:cs="Verdana"/>
          <w:color w:val="000000"/>
          <w:sz w:val="24"/>
          <w:szCs w:val="24"/>
        </w:rPr>
        <w:t>мое</w:t>
      </w:r>
      <w:proofErr w:type="gramEnd"/>
      <w:r w:rsidRPr="00FA4996">
        <w:rPr>
          <w:rFonts w:ascii="Verdana" w:hAnsi="Verdana" w:cs="Verdana"/>
          <w:color w:val="000000"/>
          <w:sz w:val="24"/>
          <w:szCs w:val="24"/>
        </w:rPr>
        <w:t xml:space="preserve"> – не мое».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8"/>
          <w:szCs w:val="28"/>
        </w:rPr>
        <w:t>ШАГ 7.</w:t>
      </w:r>
      <w:r w:rsidRPr="00154E67">
        <w:rPr>
          <w:rFonts w:ascii="Verdana" w:hAnsi="Verdana" w:cs="Verdana"/>
          <w:color w:val="FF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Обсуждайте альтернативы. Говоря с ребенком о будущей профессии, не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зацикливайтесь на одном варианте. Как правило, сам подросток о запасном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аэродроме не задумывается, поэтому для родителей важно поставить перед ним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вопрос: что он будет делать, если ему не удастся реализовать намеченное?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Наличие альтернативы позволяет снизить у ребенка напряжение и тревогу.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Можно спросить прямо: «А чем ты собираешься заниматься, если у тебя не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получится стать экономистом?» А можно обсуждать эту проблему</w:t>
      </w:r>
    </w:p>
    <w:p w:rsidR="00C105FC" w:rsidRPr="00FA4996" w:rsidRDefault="00C105FC" w:rsidP="00FA49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применительно к третьим лицам: «Представляешь, Андрей всю жизнь мечтал</w:t>
      </w:r>
    </w:p>
    <w:p w:rsidR="00C105FC" w:rsidRPr="00FA4996" w:rsidRDefault="00C105FC" w:rsidP="00154E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стать футболистом, готовился к спортивной карьере, но получил травму, и ему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пришлось уйти. Теперь он думает, кем быть».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Ошибка – тоже опыт</w:t>
      </w:r>
    </w:p>
    <w:p w:rsidR="005A0770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154E67">
        <w:rPr>
          <w:rFonts w:ascii="Verdana" w:hAnsi="Verdana" w:cs="Verdana"/>
          <w:b/>
          <w:color w:val="FF0000"/>
          <w:sz w:val="24"/>
          <w:szCs w:val="24"/>
        </w:rPr>
        <w:t>Выбор профессии – дело, без сомнения, важное и ответственное</w:t>
      </w:r>
      <w:r w:rsidRPr="00FA4996">
        <w:rPr>
          <w:rFonts w:ascii="Verdana" w:hAnsi="Verdana" w:cs="Verdana"/>
          <w:color w:val="000000"/>
          <w:sz w:val="24"/>
          <w:szCs w:val="24"/>
        </w:rPr>
        <w:t>, но не стоит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относиться к нему как к процессу необратимому. </w:t>
      </w:r>
      <w:r w:rsidR="005A0770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5A0770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Тот выбор, который делают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наши дети сегодня, отражает лишь их нынешние интересы и потребности.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</w:p>
    <w:p w:rsidR="005A0770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FA4996">
        <w:rPr>
          <w:rFonts w:ascii="Verdana" w:hAnsi="Verdana" w:cs="Verdana"/>
          <w:color w:val="000000"/>
          <w:sz w:val="24"/>
          <w:szCs w:val="24"/>
        </w:rPr>
        <w:t>Замечательно, если выбранная специальность всегда будет им интересна, ну а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если их предпочтения изменятся – в этом нет никакой трагедии. </w:t>
      </w:r>
    </w:p>
    <w:p w:rsidR="00777A9E" w:rsidRPr="00154E67" w:rsidRDefault="00C105FC" w:rsidP="00154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</w:rPr>
      </w:pPr>
      <w:r w:rsidRPr="005A0770">
        <w:rPr>
          <w:rFonts w:ascii="Verdana" w:hAnsi="Verdana" w:cs="Verdana"/>
          <w:b/>
          <w:color w:val="FF0000"/>
          <w:sz w:val="24"/>
          <w:szCs w:val="24"/>
        </w:rPr>
        <w:t>Специалисты</w:t>
      </w:r>
      <w:r w:rsidR="00154E67" w:rsidRPr="005A0770">
        <w:rPr>
          <w:rFonts w:ascii="Verdana" w:hAnsi="Verdana" w:cs="Verdana"/>
          <w:b/>
          <w:color w:val="FF0000"/>
          <w:sz w:val="24"/>
          <w:szCs w:val="24"/>
        </w:rPr>
        <w:t xml:space="preserve"> </w:t>
      </w:r>
      <w:r w:rsidRPr="005A0770">
        <w:rPr>
          <w:rFonts w:ascii="Verdana" w:hAnsi="Verdana" w:cs="Verdana"/>
          <w:b/>
          <w:color w:val="FF0000"/>
          <w:sz w:val="24"/>
          <w:szCs w:val="24"/>
        </w:rPr>
        <w:t>отмечают, что выбор профессии один раз и на всю жизнь уходит в прошлое</w:t>
      </w:r>
      <w:r w:rsidRPr="00FA4996">
        <w:rPr>
          <w:rFonts w:ascii="Verdana" w:hAnsi="Verdana" w:cs="Verdana"/>
          <w:color w:val="000000"/>
          <w:sz w:val="24"/>
          <w:szCs w:val="24"/>
        </w:rPr>
        <w:t>. Мы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живем в мире, который стремительно меняется. Невозможно предсказать,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какова будет ситуация на рынке труда, скажем, лет через десять.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Не исключено, что специальности, которые в настоящее время востребованы и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 xml:space="preserve">высоко оплачиваются, совсем не будут таковыми и наоборот. </w:t>
      </w:r>
      <w:bookmarkStart w:id="0" w:name="_GoBack"/>
      <w:bookmarkEnd w:id="0"/>
      <w:r w:rsidRPr="00FA4996">
        <w:rPr>
          <w:rFonts w:ascii="Verdana" w:hAnsi="Verdana" w:cs="Verdana"/>
          <w:color w:val="000000"/>
          <w:sz w:val="24"/>
          <w:szCs w:val="24"/>
        </w:rPr>
        <w:t>Но в любом</w:t>
      </w:r>
      <w:r w:rsidR="00154E6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A4996">
        <w:rPr>
          <w:rFonts w:ascii="Verdana" w:hAnsi="Verdana" w:cs="Verdana"/>
          <w:color w:val="000000"/>
          <w:sz w:val="24"/>
          <w:szCs w:val="24"/>
        </w:rPr>
        <w:t>случае у каждого остается возможность что-то переиграть или начать заново.</w:t>
      </w:r>
    </w:p>
    <w:sectPr w:rsidR="00777A9E" w:rsidRPr="00154E67" w:rsidSect="00FA4996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3901"/>
    <w:multiLevelType w:val="hybridMultilevel"/>
    <w:tmpl w:val="28F24C6E"/>
    <w:lvl w:ilvl="0" w:tplc="CE2C19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FC"/>
    <w:rsid w:val="00154E67"/>
    <w:rsid w:val="00457006"/>
    <w:rsid w:val="005A0770"/>
    <w:rsid w:val="00777A9E"/>
    <w:rsid w:val="00C105FC"/>
    <w:rsid w:val="00F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Помаркова</dc:creator>
  <cp:lastModifiedBy>Раиса Помаркова</cp:lastModifiedBy>
  <cp:revision>2</cp:revision>
  <dcterms:created xsi:type="dcterms:W3CDTF">2014-04-03T05:14:00Z</dcterms:created>
  <dcterms:modified xsi:type="dcterms:W3CDTF">2014-10-31T11:33:00Z</dcterms:modified>
</cp:coreProperties>
</file>