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EE" w:rsidRPr="004907EE" w:rsidRDefault="004907EE" w:rsidP="004907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7EE">
        <w:rPr>
          <w:rFonts w:ascii="Times New Roman" w:eastAsia="Calibri" w:hAnsi="Times New Roman" w:cs="Times New Roman"/>
          <w:b/>
          <w:sz w:val="24"/>
          <w:szCs w:val="24"/>
        </w:rPr>
        <w:t>Протокол № 2</w:t>
      </w:r>
    </w:p>
    <w:p w:rsidR="004907EE" w:rsidRPr="004907EE" w:rsidRDefault="004907EE" w:rsidP="004907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7EE">
        <w:rPr>
          <w:rFonts w:ascii="Times New Roman" w:eastAsia="Calibri" w:hAnsi="Times New Roman" w:cs="Times New Roman"/>
          <w:b/>
          <w:sz w:val="24"/>
          <w:szCs w:val="24"/>
        </w:rPr>
        <w:t>заседания ШМО учителей начальных классов от 14.10.2018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07EE">
        <w:rPr>
          <w:rFonts w:ascii="Times New Roman" w:eastAsia="Calibri" w:hAnsi="Times New Roman" w:cs="Times New Roman"/>
          <w:b/>
          <w:sz w:val="24"/>
          <w:szCs w:val="24"/>
        </w:rPr>
        <w:t>Присутствовали: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1. Ситникова С. П.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2. Гандалоева Т. А.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3. Хильман М.Н.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4. Осипова Л. В.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5. Быкова Г. С.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6. Мальцева А. С.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7. Тимофеева О. А.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8.Хорькова М.К.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9.Марамзина А.А.</w:t>
      </w: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07EE" w:rsidRPr="004907EE" w:rsidRDefault="004907EE" w:rsidP="004907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07EE">
        <w:rPr>
          <w:rFonts w:ascii="Times New Roman" w:eastAsia="Calibri" w:hAnsi="Times New Roman" w:cs="Times New Roman"/>
          <w:b/>
          <w:sz w:val="24"/>
          <w:szCs w:val="24"/>
        </w:rPr>
        <w:t>Повестка: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1. Ознакомление педагогов с положениями о конкурсах разного уровня: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-  Всероссийский конкурс «Качественное образование – будущее России».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- Метапредметная олимпиада, как одна из форм независимой оценки качества образования школьников. Предметы: русский язык, литературное чтение, математика, окружающий мир.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- Олимпиада «Плюс» по математике.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>Определение возможностей участия.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 2. Ознакомление педагогов с письмом Министерства образования и науки  РФ «О недопущении незаконных сборов денежных средств»  с родителей (законных представителей) учащихся.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 По первому вопросу слушали руководителя МО Мальцеву А.С. Она познакомила учителей с положениями о конкурсах разного уровня. Педагоги обсудили возможности участия в вышеперечисленных конкурсах. 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 Далее Александра Сергеевна познакомила коллег с основными изменениями ФГОС НОО.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07EE">
        <w:rPr>
          <w:rFonts w:ascii="Times New Roman" w:eastAsia="Calibri" w:hAnsi="Times New Roman" w:cs="Times New Roman"/>
          <w:b/>
          <w:sz w:val="24"/>
          <w:szCs w:val="24"/>
        </w:rPr>
        <w:t>Решение: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 1. Педагогам создать условия для участия детей в конкурсах разного уровня.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2. Принять к сведению изменения ФГОС НОО.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Руководитель МО: __________  /Мальцева А.С./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</w:p>
    <w:p w:rsidR="004907EE" w:rsidRPr="004907EE" w:rsidRDefault="004907EE" w:rsidP="00490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Секретарь: _________ /Осипова Л. В./</w:t>
      </w:r>
    </w:p>
    <w:p w:rsidR="004907EE" w:rsidRPr="004907EE" w:rsidRDefault="004907EE" w:rsidP="004907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07EE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684886" w:rsidRDefault="00684886">
      <w:bookmarkStart w:id="0" w:name="_GoBack"/>
      <w:bookmarkEnd w:id="0"/>
    </w:p>
    <w:sectPr w:rsidR="00684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EE"/>
    <w:rsid w:val="004907EE"/>
    <w:rsid w:val="0068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380DD-6941-4028-B3B5-DD191793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8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2018-12-27T05:49:00Z</dcterms:created>
  <dcterms:modified xsi:type="dcterms:W3CDTF">2018-12-27T05:50:00Z</dcterms:modified>
</cp:coreProperties>
</file>