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CD" w:rsidRPr="009D5458" w:rsidRDefault="006B77CD" w:rsidP="00842DD9">
      <w:pPr>
        <w:jc w:val="both"/>
        <w:rPr>
          <w:b/>
          <w:bCs/>
        </w:rPr>
      </w:pPr>
    </w:p>
    <w:p w:rsidR="006B77CD" w:rsidRPr="009D5458" w:rsidRDefault="006B77CD" w:rsidP="00842DD9">
      <w:pPr>
        <w:jc w:val="center"/>
        <w:rPr>
          <w:b/>
          <w:bCs/>
        </w:rPr>
      </w:pPr>
      <w:r w:rsidRPr="009D5458">
        <w:rPr>
          <w:b/>
          <w:bCs/>
        </w:rPr>
        <w:t>Анализ работы</w:t>
      </w:r>
    </w:p>
    <w:p w:rsidR="006B77CD" w:rsidRPr="009D5458" w:rsidRDefault="006B77CD" w:rsidP="00842DD9">
      <w:pPr>
        <w:jc w:val="center"/>
        <w:rPr>
          <w:b/>
          <w:bCs/>
        </w:rPr>
      </w:pPr>
      <w:r w:rsidRPr="009D5458">
        <w:rPr>
          <w:b/>
          <w:bCs/>
        </w:rPr>
        <w:t>методического</w:t>
      </w:r>
      <w:r w:rsidR="00691FC9">
        <w:rPr>
          <w:b/>
          <w:bCs/>
        </w:rPr>
        <w:t xml:space="preserve"> объединения учителей </w:t>
      </w:r>
      <w:r w:rsidR="00377994">
        <w:rPr>
          <w:b/>
          <w:bCs/>
        </w:rPr>
        <w:t>начальных классов</w:t>
      </w:r>
      <w:r w:rsidRPr="009D5458">
        <w:rPr>
          <w:b/>
          <w:bCs/>
        </w:rPr>
        <w:t xml:space="preserve"> </w:t>
      </w:r>
    </w:p>
    <w:p w:rsidR="006B77CD" w:rsidRDefault="006B77CD" w:rsidP="00944C1D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 w:rsidRPr="005A73B9">
        <w:rPr>
          <w:b/>
          <w:bCs/>
          <w:color w:val="000000"/>
          <w:lang w:eastAsia="en-US"/>
        </w:rPr>
        <w:t>з</w:t>
      </w:r>
      <w:r w:rsidRPr="00944C1D">
        <w:rPr>
          <w:b/>
          <w:bCs/>
          <w:color w:val="000000"/>
          <w:lang w:eastAsia="en-US"/>
        </w:rPr>
        <w:t>а 201</w:t>
      </w:r>
      <w:r w:rsidR="00377994">
        <w:rPr>
          <w:b/>
          <w:bCs/>
          <w:color w:val="000000"/>
          <w:lang w:eastAsia="en-US"/>
        </w:rPr>
        <w:t>8</w:t>
      </w:r>
      <w:r w:rsidRPr="00944C1D">
        <w:rPr>
          <w:b/>
          <w:bCs/>
          <w:color w:val="000000"/>
          <w:lang w:eastAsia="en-US"/>
        </w:rPr>
        <w:t>-201</w:t>
      </w:r>
      <w:r w:rsidR="00377994">
        <w:rPr>
          <w:b/>
          <w:bCs/>
          <w:color w:val="000000"/>
          <w:lang w:eastAsia="en-US"/>
        </w:rPr>
        <w:t>9</w:t>
      </w:r>
      <w:r w:rsidRPr="00944C1D">
        <w:rPr>
          <w:b/>
          <w:bCs/>
          <w:color w:val="000000"/>
          <w:lang w:eastAsia="en-US"/>
        </w:rPr>
        <w:t xml:space="preserve"> учебный год</w:t>
      </w:r>
    </w:p>
    <w:p w:rsidR="00920C1B" w:rsidRDefault="00920C1B" w:rsidP="00944C1D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</w:p>
    <w:p w:rsidR="00920C1B" w:rsidRPr="00320712" w:rsidRDefault="00320712" w:rsidP="00920C1B">
      <w:pPr>
        <w:jc w:val="center"/>
        <w:rPr>
          <w:b/>
          <w:szCs w:val="22"/>
        </w:rPr>
      </w:pPr>
      <w:r w:rsidRPr="00320712">
        <w:rPr>
          <w:b/>
        </w:rPr>
        <w:t xml:space="preserve">Состав </w:t>
      </w:r>
      <w:r>
        <w:rPr>
          <w:b/>
        </w:rPr>
        <w:t>ШМО</w:t>
      </w:r>
      <w:r w:rsidRPr="00320712">
        <w:rPr>
          <w:b/>
        </w:rPr>
        <w:t xml:space="preserve"> начальной школы</w:t>
      </w:r>
    </w:p>
    <w:p w:rsidR="00920C1B" w:rsidRPr="00920C1B" w:rsidRDefault="00920C1B" w:rsidP="00920C1B">
      <w:pPr>
        <w:rPr>
          <w:szCs w:val="28"/>
        </w:rPr>
      </w:pPr>
      <w:r w:rsidRPr="00920C1B">
        <w:rPr>
          <w:szCs w:val="28"/>
        </w:rPr>
        <w:t xml:space="preserve">Руководитель ШМО Мальцева А.С. учитель начальных классов, 1 </w:t>
      </w:r>
      <w:proofErr w:type="spellStart"/>
      <w:r w:rsidRPr="00920C1B">
        <w:rPr>
          <w:szCs w:val="28"/>
        </w:rPr>
        <w:t>кв</w:t>
      </w:r>
      <w:proofErr w:type="gramStart"/>
      <w:r w:rsidRPr="00920C1B">
        <w:rPr>
          <w:szCs w:val="28"/>
        </w:rPr>
        <w:t>.к</w:t>
      </w:r>
      <w:proofErr w:type="spellEnd"/>
      <w:proofErr w:type="gramEnd"/>
    </w:p>
    <w:p w:rsidR="00920C1B" w:rsidRPr="00920C1B" w:rsidRDefault="00920C1B" w:rsidP="00920C1B">
      <w:pPr>
        <w:pStyle w:val="a3"/>
        <w:numPr>
          <w:ilvl w:val="0"/>
          <w:numId w:val="16"/>
        </w:numPr>
        <w:spacing w:after="200" w:line="276" w:lineRule="auto"/>
        <w:contextualSpacing/>
        <w:rPr>
          <w:szCs w:val="28"/>
        </w:rPr>
      </w:pPr>
      <w:proofErr w:type="spellStart"/>
      <w:r w:rsidRPr="00920C1B">
        <w:rPr>
          <w:szCs w:val="28"/>
        </w:rPr>
        <w:t>Гандалоева</w:t>
      </w:r>
      <w:proofErr w:type="spellEnd"/>
      <w:r w:rsidRPr="00920C1B">
        <w:rPr>
          <w:szCs w:val="28"/>
        </w:rPr>
        <w:t xml:space="preserve"> Т.А. учитель начальных классов, 1 </w:t>
      </w:r>
      <w:proofErr w:type="spellStart"/>
      <w:r w:rsidRPr="00920C1B">
        <w:rPr>
          <w:szCs w:val="28"/>
        </w:rPr>
        <w:t>кв</w:t>
      </w:r>
      <w:proofErr w:type="gramStart"/>
      <w:r w:rsidRPr="00920C1B">
        <w:rPr>
          <w:szCs w:val="28"/>
        </w:rPr>
        <w:t>.к</w:t>
      </w:r>
      <w:proofErr w:type="spellEnd"/>
      <w:proofErr w:type="gramEnd"/>
    </w:p>
    <w:p w:rsidR="00920C1B" w:rsidRPr="00920C1B" w:rsidRDefault="00920C1B" w:rsidP="00920C1B">
      <w:pPr>
        <w:pStyle w:val="a3"/>
        <w:numPr>
          <w:ilvl w:val="0"/>
          <w:numId w:val="16"/>
        </w:numPr>
        <w:spacing w:after="200" w:line="276" w:lineRule="auto"/>
        <w:contextualSpacing/>
        <w:rPr>
          <w:szCs w:val="28"/>
        </w:rPr>
      </w:pPr>
      <w:r w:rsidRPr="00920C1B">
        <w:rPr>
          <w:szCs w:val="28"/>
        </w:rPr>
        <w:t xml:space="preserve">Тимофеева О.А. учитель начальных классов, 1 </w:t>
      </w:r>
      <w:proofErr w:type="spellStart"/>
      <w:r w:rsidRPr="00920C1B">
        <w:rPr>
          <w:szCs w:val="28"/>
        </w:rPr>
        <w:t>кв</w:t>
      </w:r>
      <w:proofErr w:type="gramStart"/>
      <w:r w:rsidRPr="00920C1B">
        <w:rPr>
          <w:szCs w:val="28"/>
        </w:rPr>
        <w:t>.к</w:t>
      </w:r>
      <w:proofErr w:type="spellEnd"/>
      <w:proofErr w:type="gramEnd"/>
    </w:p>
    <w:p w:rsidR="00920C1B" w:rsidRPr="00920C1B" w:rsidRDefault="00920C1B" w:rsidP="00920C1B">
      <w:pPr>
        <w:pStyle w:val="a3"/>
        <w:numPr>
          <w:ilvl w:val="0"/>
          <w:numId w:val="16"/>
        </w:numPr>
        <w:spacing w:after="200" w:line="276" w:lineRule="auto"/>
        <w:contextualSpacing/>
        <w:rPr>
          <w:szCs w:val="28"/>
        </w:rPr>
      </w:pPr>
      <w:proofErr w:type="spellStart"/>
      <w:r w:rsidRPr="00920C1B">
        <w:rPr>
          <w:szCs w:val="28"/>
        </w:rPr>
        <w:t>Ситникова</w:t>
      </w:r>
      <w:proofErr w:type="spellEnd"/>
      <w:r w:rsidRPr="00920C1B">
        <w:rPr>
          <w:szCs w:val="28"/>
        </w:rPr>
        <w:t xml:space="preserve"> С.П. учитель начальных классов, 1кв</w:t>
      </w:r>
      <w:proofErr w:type="gramStart"/>
      <w:r w:rsidRPr="00920C1B">
        <w:rPr>
          <w:szCs w:val="28"/>
        </w:rPr>
        <w:t>.к</w:t>
      </w:r>
      <w:proofErr w:type="gramEnd"/>
    </w:p>
    <w:p w:rsidR="00920C1B" w:rsidRPr="00920C1B" w:rsidRDefault="00920C1B" w:rsidP="00920C1B">
      <w:pPr>
        <w:pStyle w:val="a3"/>
        <w:numPr>
          <w:ilvl w:val="0"/>
          <w:numId w:val="16"/>
        </w:numPr>
        <w:spacing w:after="200" w:line="276" w:lineRule="auto"/>
        <w:contextualSpacing/>
        <w:rPr>
          <w:szCs w:val="28"/>
        </w:rPr>
      </w:pPr>
      <w:proofErr w:type="spellStart"/>
      <w:r w:rsidRPr="00920C1B">
        <w:rPr>
          <w:szCs w:val="28"/>
        </w:rPr>
        <w:t>Хильман</w:t>
      </w:r>
      <w:proofErr w:type="spellEnd"/>
      <w:r w:rsidRPr="00920C1B">
        <w:rPr>
          <w:szCs w:val="28"/>
        </w:rPr>
        <w:t xml:space="preserve"> М.Н. учитель начальных классов, (молодой специалист)</w:t>
      </w:r>
    </w:p>
    <w:p w:rsidR="00920C1B" w:rsidRPr="00920C1B" w:rsidRDefault="00920C1B" w:rsidP="00920C1B">
      <w:pPr>
        <w:pStyle w:val="a3"/>
        <w:numPr>
          <w:ilvl w:val="0"/>
          <w:numId w:val="16"/>
        </w:numPr>
        <w:spacing w:after="200" w:line="276" w:lineRule="auto"/>
        <w:contextualSpacing/>
        <w:rPr>
          <w:szCs w:val="28"/>
        </w:rPr>
      </w:pPr>
      <w:proofErr w:type="spellStart"/>
      <w:r w:rsidRPr="00920C1B">
        <w:rPr>
          <w:szCs w:val="28"/>
        </w:rPr>
        <w:t>Хорькова</w:t>
      </w:r>
      <w:proofErr w:type="spellEnd"/>
      <w:r w:rsidRPr="00920C1B">
        <w:rPr>
          <w:szCs w:val="28"/>
        </w:rPr>
        <w:t xml:space="preserve"> М.К. учитель начальных классов, (молодой специалист)</w:t>
      </w:r>
    </w:p>
    <w:p w:rsidR="00920C1B" w:rsidRPr="00920C1B" w:rsidRDefault="00920C1B" w:rsidP="00920C1B">
      <w:pPr>
        <w:pStyle w:val="a3"/>
        <w:numPr>
          <w:ilvl w:val="0"/>
          <w:numId w:val="16"/>
        </w:numPr>
        <w:spacing w:after="200" w:line="276" w:lineRule="auto"/>
        <w:contextualSpacing/>
        <w:rPr>
          <w:szCs w:val="28"/>
        </w:rPr>
      </w:pPr>
      <w:r w:rsidRPr="00920C1B">
        <w:rPr>
          <w:szCs w:val="28"/>
        </w:rPr>
        <w:t xml:space="preserve">Осипова Л.В. учитель начальных классов, 1 </w:t>
      </w:r>
      <w:proofErr w:type="spellStart"/>
      <w:r w:rsidRPr="00920C1B">
        <w:rPr>
          <w:szCs w:val="28"/>
        </w:rPr>
        <w:t>кв</w:t>
      </w:r>
      <w:proofErr w:type="gramStart"/>
      <w:r w:rsidRPr="00920C1B">
        <w:rPr>
          <w:szCs w:val="28"/>
        </w:rPr>
        <w:t>.к</w:t>
      </w:r>
      <w:proofErr w:type="spellEnd"/>
      <w:proofErr w:type="gramEnd"/>
    </w:p>
    <w:p w:rsidR="00920C1B" w:rsidRPr="00920C1B" w:rsidRDefault="00920C1B" w:rsidP="00920C1B">
      <w:pPr>
        <w:pStyle w:val="a3"/>
        <w:numPr>
          <w:ilvl w:val="0"/>
          <w:numId w:val="16"/>
        </w:numPr>
        <w:spacing w:after="200" w:line="276" w:lineRule="auto"/>
        <w:contextualSpacing/>
        <w:rPr>
          <w:szCs w:val="28"/>
        </w:rPr>
      </w:pPr>
      <w:proofErr w:type="spellStart"/>
      <w:r w:rsidRPr="00920C1B">
        <w:rPr>
          <w:szCs w:val="28"/>
        </w:rPr>
        <w:t>Марамзина</w:t>
      </w:r>
      <w:proofErr w:type="spellEnd"/>
      <w:r w:rsidRPr="00920C1B">
        <w:rPr>
          <w:szCs w:val="28"/>
        </w:rPr>
        <w:t xml:space="preserve"> А.А. учитель начальных классов, (молодой специалист)</w:t>
      </w:r>
    </w:p>
    <w:p w:rsidR="006B77CD" w:rsidRPr="00944C1D" w:rsidRDefault="006B77CD" w:rsidP="00944C1D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377994" w:rsidRPr="00377994" w:rsidRDefault="00377994" w:rsidP="00377994">
      <w:pPr>
        <w:pStyle w:val="Default"/>
        <w:ind w:firstLine="709"/>
        <w:jc w:val="both"/>
        <w:rPr>
          <w:i/>
          <w:iCs/>
          <w:szCs w:val="28"/>
        </w:rPr>
      </w:pPr>
      <w:r w:rsidRPr="00377994">
        <w:rPr>
          <w:i/>
          <w:iCs/>
          <w:szCs w:val="28"/>
        </w:rPr>
        <w:t>Методическая тема: "Профессионализм педагога как важнейшее условие успешной реализации ФГОС и достижения нового качества образования».</w:t>
      </w:r>
    </w:p>
    <w:p w:rsidR="00377994" w:rsidRPr="00377994" w:rsidRDefault="00377994" w:rsidP="00377994">
      <w:pPr>
        <w:pStyle w:val="Default"/>
        <w:ind w:firstLine="709"/>
        <w:jc w:val="both"/>
        <w:rPr>
          <w:szCs w:val="28"/>
        </w:rPr>
      </w:pPr>
      <w:r w:rsidRPr="00377994">
        <w:rPr>
          <w:i/>
          <w:iCs/>
          <w:szCs w:val="28"/>
        </w:rPr>
        <w:t xml:space="preserve"> </w:t>
      </w:r>
    </w:p>
    <w:p w:rsidR="00377994" w:rsidRPr="00377994" w:rsidRDefault="00377994" w:rsidP="00377994">
      <w:pPr>
        <w:pStyle w:val="Default"/>
        <w:ind w:firstLine="709"/>
        <w:jc w:val="both"/>
        <w:rPr>
          <w:szCs w:val="28"/>
        </w:rPr>
      </w:pPr>
      <w:r w:rsidRPr="00377994">
        <w:rPr>
          <w:b/>
          <w:bCs/>
          <w:szCs w:val="28"/>
        </w:rPr>
        <w:t xml:space="preserve">Цель: </w:t>
      </w:r>
      <w:r w:rsidRPr="00377994">
        <w:rPr>
          <w:szCs w:val="28"/>
        </w:rPr>
        <w:t xml:space="preserve">создание образовательной среды, обеспечивающей условия для совершенствования преподавания учебных предметов и проведение мероприятий по повышению педагогического мастерства учителей в соответствии с требованиями ФГОС и достижения нового качества образования.  </w:t>
      </w:r>
    </w:p>
    <w:p w:rsidR="00377994" w:rsidRPr="00377994" w:rsidRDefault="00377994" w:rsidP="00377994">
      <w:pPr>
        <w:pStyle w:val="Default"/>
        <w:ind w:firstLine="709"/>
        <w:jc w:val="both"/>
        <w:rPr>
          <w:szCs w:val="28"/>
        </w:rPr>
      </w:pPr>
    </w:p>
    <w:p w:rsidR="00377994" w:rsidRPr="00377994" w:rsidRDefault="00377994" w:rsidP="00377994">
      <w:pPr>
        <w:pStyle w:val="Default"/>
        <w:ind w:firstLine="709"/>
        <w:jc w:val="both"/>
        <w:rPr>
          <w:b/>
          <w:bCs/>
          <w:szCs w:val="28"/>
        </w:rPr>
      </w:pPr>
      <w:r w:rsidRPr="00377994">
        <w:rPr>
          <w:b/>
          <w:bCs/>
          <w:szCs w:val="28"/>
        </w:rPr>
        <w:t xml:space="preserve"> Задачи:</w:t>
      </w:r>
    </w:p>
    <w:p w:rsidR="00377994" w:rsidRPr="00377994" w:rsidRDefault="00377994" w:rsidP="00377994">
      <w:pPr>
        <w:pStyle w:val="Default"/>
        <w:ind w:firstLine="709"/>
        <w:jc w:val="both"/>
        <w:rPr>
          <w:b/>
          <w:bCs/>
          <w:szCs w:val="28"/>
        </w:rPr>
      </w:pPr>
      <w:r w:rsidRPr="00377994">
        <w:rPr>
          <w:b/>
          <w:bCs/>
          <w:szCs w:val="28"/>
        </w:rPr>
        <w:t xml:space="preserve">1. Повышение качества образования учащихся начальной школы </w:t>
      </w:r>
      <w:proofErr w:type="gramStart"/>
      <w:r w:rsidRPr="00377994">
        <w:rPr>
          <w:bCs/>
          <w:szCs w:val="28"/>
        </w:rPr>
        <w:t>через</w:t>
      </w:r>
      <w:proofErr w:type="gramEnd"/>
      <w:r w:rsidRPr="00377994">
        <w:rPr>
          <w:b/>
          <w:bCs/>
          <w:szCs w:val="28"/>
        </w:rPr>
        <w:t>: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/>
          <w:bCs/>
          <w:szCs w:val="28"/>
        </w:rPr>
        <w:t xml:space="preserve">- </w:t>
      </w:r>
      <w:r w:rsidRPr="00377994">
        <w:rPr>
          <w:bCs/>
          <w:szCs w:val="28"/>
        </w:rPr>
        <w:t>продолжение</w:t>
      </w:r>
      <w:r w:rsidRPr="00377994">
        <w:rPr>
          <w:b/>
          <w:bCs/>
          <w:szCs w:val="28"/>
        </w:rPr>
        <w:t xml:space="preserve"> </w:t>
      </w:r>
      <w:r w:rsidRPr="00377994">
        <w:rPr>
          <w:bCs/>
          <w:szCs w:val="28"/>
        </w:rPr>
        <w:t>реализации ФГОС НОО, ФГОС ОВЗ;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>- использование в учебном процессе современных информационных технологий;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>- организацию продуктивной работы по подготовке учащихся к Всероссийским проверочным работам в 4 классе;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>- усиление воспитательного значения уроков и внеклассных мероприятий;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>- организацию работы по преемственности (анализ адаптационного периода учащихся 1-ых и 5-ых классов; посещение занятий в подготовительной группе ДОУ и посещение уроков в 4-ых классах педагогами-предметниками).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/>
          <w:bCs/>
          <w:szCs w:val="28"/>
        </w:rPr>
        <w:t xml:space="preserve">2. Повышение профессиональной компетентности педагогов </w:t>
      </w:r>
      <w:proofErr w:type="gramStart"/>
      <w:r w:rsidRPr="00377994">
        <w:rPr>
          <w:bCs/>
          <w:szCs w:val="28"/>
        </w:rPr>
        <w:t>через</w:t>
      </w:r>
      <w:proofErr w:type="gramEnd"/>
      <w:r w:rsidRPr="00377994">
        <w:rPr>
          <w:bCs/>
          <w:szCs w:val="28"/>
        </w:rPr>
        <w:t>: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 xml:space="preserve">- обобщение и распространение положительного опыта творчески работающих учителей; 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>- активизацию работы учителей начальных классов по темам самообразования;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>- оказание методической помощи молодым специалистам;</w:t>
      </w:r>
    </w:p>
    <w:p w:rsidR="00377994" w:rsidRPr="00377994" w:rsidRDefault="00377994" w:rsidP="00377994">
      <w:pPr>
        <w:pStyle w:val="Default"/>
        <w:ind w:firstLine="709"/>
        <w:jc w:val="both"/>
        <w:rPr>
          <w:bCs/>
          <w:szCs w:val="28"/>
        </w:rPr>
      </w:pPr>
      <w:r w:rsidRPr="00377994">
        <w:rPr>
          <w:bCs/>
          <w:szCs w:val="28"/>
        </w:rPr>
        <w:t>-   работу по преемственности с учителями математики.</w:t>
      </w:r>
    </w:p>
    <w:p w:rsidR="006B77CD" w:rsidRPr="009D5458" w:rsidRDefault="006B77CD" w:rsidP="00FE64DE">
      <w:pPr>
        <w:tabs>
          <w:tab w:val="left" w:pos="675"/>
        </w:tabs>
        <w:rPr>
          <w:b/>
          <w:bCs/>
        </w:rPr>
      </w:pPr>
    </w:p>
    <w:p w:rsidR="006B77CD" w:rsidRPr="009D5458" w:rsidRDefault="006B77CD" w:rsidP="000536DD">
      <w:pPr>
        <w:ind w:firstLine="360"/>
        <w:jc w:val="both"/>
      </w:pPr>
      <w:r w:rsidRPr="009D5458">
        <w:t>В соответствии с этой целью и з</w:t>
      </w:r>
      <w:r w:rsidR="008442AF">
        <w:t xml:space="preserve">адачами проводилась вся работа </w:t>
      </w:r>
      <w:r w:rsidRPr="009D5458">
        <w:t xml:space="preserve">ШМО учителей </w:t>
      </w:r>
      <w:r w:rsidR="00202F86">
        <w:t>начальных классов</w:t>
      </w:r>
      <w:r w:rsidRPr="009D5458">
        <w:t xml:space="preserve">. </w:t>
      </w:r>
    </w:p>
    <w:p w:rsidR="006B77CD" w:rsidRPr="009D5458" w:rsidRDefault="006B77CD" w:rsidP="009474C8">
      <w:pPr>
        <w:ind w:firstLine="360"/>
        <w:jc w:val="both"/>
      </w:pPr>
      <w:r w:rsidRPr="009D5458">
        <w:t>В рамках м</w:t>
      </w:r>
      <w:r w:rsidR="00CB28F2">
        <w:t xml:space="preserve">етодической темы школы учителя </w:t>
      </w:r>
      <w:r w:rsidRPr="009D5458">
        <w:t>ШМО принимали участие в мероприятиях школы и района:</w:t>
      </w:r>
    </w:p>
    <w:p w:rsidR="006B77CD" w:rsidRPr="009D5458" w:rsidRDefault="006B77CD" w:rsidP="00842DD9">
      <w:pPr>
        <w:numPr>
          <w:ilvl w:val="0"/>
          <w:numId w:val="2"/>
        </w:numPr>
        <w:jc w:val="both"/>
      </w:pPr>
      <w:r w:rsidRPr="009D5458">
        <w:t>День открытых дверей (</w:t>
      </w:r>
      <w:r>
        <w:t>все педагоги</w:t>
      </w:r>
      <w:r w:rsidRPr="009D5458">
        <w:t>)</w:t>
      </w:r>
    </w:p>
    <w:p w:rsidR="006B77CD" w:rsidRPr="009D5458" w:rsidRDefault="006B77CD" w:rsidP="00842DD9">
      <w:pPr>
        <w:numPr>
          <w:ilvl w:val="0"/>
          <w:numId w:val="2"/>
        </w:numPr>
        <w:jc w:val="both"/>
      </w:pPr>
      <w:r w:rsidRPr="009D5458">
        <w:t xml:space="preserve">Открытые уроки в </w:t>
      </w:r>
      <w:r w:rsidR="006C495F">
        <w:t xml:space="preserve">ассоциации учителей начальных классов </w:t>
      </w:r>
      <w:r w:rsidRPr="009D5458">
        <w:t>(</w:t>
      </w:r>
      <w:r w:rsidR="006C495F">
        <w:t xml:space="preserve">Мальцева А.С, </w:t>
      </w:r>
      <w:proofErr w:type="spellStart"/>
      <w:r w:rsidR="006C495F">
        <w:t>Хильман</w:t>
      </w:r>
      <w:proofErr w:type="spellEnd"/>
      <w:r w:rsidR="006C495F">
        <w:t xml:space="preserve"> М.Н., </w:t>
      </w:r>
      <w:proofErr w:type="spellStart"/>
      <w:r w:rsidR="006C495F">
        <w:t>Хорькова</w:t>
      </w:r>
      <w:proofErr w:type="spellEnd"/>
      <w:r w:rsidR="006C495F">
        <w:t xml:space="preserve"> М.Н.)</w:t>
      </w:r>
    </w:p>
    <w:p w:rsidR="006B77CD" w:rsidRPr="009D5458" w:rsidRDefault="00F33972" w:rsidP="00842DD9">
      <w:pPr>
        <w:numPr>
          <w:ilvl w:val="0"/>
          <w:numId w:val="2"/>
        </w:numPr>
        <w:jc w:val="both"/>
      </w:pPr>
      <w:r>
        <w:t>Проведение мастер-класса 3D ручками</w:t>
      </w:r>
    </w:p>
    <w:p w:rsidR="006B77CD" w:rsidRDefault="00CB28F2" w:rsidP="00842DD9">
      <w:pPr>
        <w:numPr>
          <w:ilvl w:val="0"/>
          <w:numId w:val="2"/>
        </w:numPr>
        <w:jc w:val="both"/>
      </w:pPr>
      <w:r>
        <w:t>Участие в проведении общешкольного собрания</w:t>
      </w:r>
    </w:p>
    <w:p w:rsidR="00CB28F2" w:rsidRDefault="00CB28F2" w:rsidP="00842DD9">
      <w:pPr>
        <w:numPr>
          <w:ilvl w:val="0"/>
          <w:numId w:val="2"/>
        </w:numPr>
        <w:jc w:val="both"/>
      </w:pPr>
      <w:r>
        <w:t>Принятие участия в акции «Белые птицы» (3Б класс)</w:t>
      </w:r>
    </w:p>
    <w:p w:rsidR="00CB28F2" w:rsidRDefault="00CB28F2" w:rsidP="00842DD9">
      <w:pPr>
        <w:numPr>
          <w:ilvl w:val="0"/>
          <w:numId w:val="2"/>
        </w:numPr>
        <w:jc w:val="both"/>
      </w:pPr>
      <w:r>
        <w:lastRenderedPageBreak/>
        <w:t>Организация Осеннего бала</w:t>
      </w:r>
    </w:p>
    <w:p w:rsidR="00CB28F2" w:rsidRDefault="008442AF" w:rsidP="00842DD9">
      <w:pPr>
        <w:numPr>
          <w:ilvl w:val="0"/>
          <w:numId w:val="2"/>
        </w:numPr>
        <w:jc w:val="both"/>
      </w:pPr>
      <w:r>
        <w:t>Проведение предметной недели по математики (4А и 4Б)</w:t>
      </w:r>
    </w:p>
    <w:p w:rsidR="00E65D6F" w:rsidRDefault="00E65D6F" w:rsidP="00842DD9">
      <w:pPr>
        <w:numPr>
          <w:ilvl w:val="0"/>
          <w:numId w:val="2"/>
        </w:numPr>
        <w:jc w:val="both"/>
      </w:pPr>
      <w:r>
        <w:t>Участие в организации Нового года (все классы)</w:t>
      </w:r>
    </w:p>
    <w:p w:rsidR="00E65D6F" w:rsidRDefault="00E65D6F" w:rsidP="00842DD9">
      <w:pPr>
        <w:numPr>
          <w:ilvl w:val="0"/>
          <w:numId w:val="2"/>
        </w:numPr>
        <w:jc w:val="both"/>
      </w:pPr>
      <w:r>
        <w:t xml:space="preserve">Участие в олимпиадах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(3Б и 2Б)</w:t>
      </w:r>
    </w:p>
    <w:p w:rsidR="00E65D6F" w:rsidRDefault="00E65D6F" w:rsidP="00842DD9">
      <w:pPr>
        <w:numPr>
          <w:ilvl w:val="0"/>
          <w:numId w:val="2"/>
        </w:numPr>
        <w:jc w:val="both"/>
      </w:pPr>
      <w:r>
        <w:t xml:space="preserve">Проведение Дня матери </w:t>
      </w:r>
    </w:p>
    <w:p w:rsidR="00E65D6F" w:rsidRDefault="00E65D6F" w:rsidP="00842DD9">
      <w:pPr>
        <w:numPr>
          <w:ilvl w:val="0"/>
          <w:numId w:val="2"/>
        </w:numPr>
        <w:jc w:val="both"/>
      </w:pPr>
      <w:r>
        <w:t>Принятие участия во Всероссийской олимпиаде ЭМУ (Все классы)</w:t>
      </w:r>
    </w:p>
    <w:p w:rsidR="000536DD" w:rsidRPr="009D5458" w:rsidRDefault="000536DD" w:rsidP="000536DD">
      <w:pPr>
        <w:ind w:left="360"/>
        <w:jc w:val="both"/>
      </w:pPr>
      <w:r>
        <w:t xml:space="preserve">За </w:t>
      </w:r>
      <w:r w:rsidR="00972C1D">
        <w:t>год</w:t>
      </w:r>
      <w:r>
        <w:t xml:space="preserve"> было проведено 8 методических заседаний, протоколы прилагаются.</w:t>
      </w:r>
    </w:p>
    <w:p w:rsidR="006B77CD" w:rsidRPr="009D5458" w:rsidRDefault="006B77CD" w:rsidP="00842DD9">
      <w:pPr>
        <w:ind w:firstLine="360"/>
        <w:jc w:val="both"/>
      </w:pPr>
      <w:r w:rsidRPr="009D5458">
        <w:t>Работая в этом ключе, учителя обращали внимание на создание психологической комфортности в классах, учитывали психологические особенности учащихся, обращали особое внимание на создание благоприятных условий для самореализации личности обучающихся.</w:t>
      </w:r>
    </w:p>
    <w:p w:rsidR="006B77CD" w:rsidRPr="009D5458" w:rsidRDefault="006B77CD" w:rsidP="00842DD9">
      <w:pPr>
        <w:ind w:firstLine="360"/>
        <w:jc w:val="both"/>
      </w:pPr>
      <w:r w:rsidRPr="009D5458">
        <w:t>Кроме этого педагоги учились применять на уроках новые технологии, в том числ</w:t>
      </w:r>
      <w:r w:rsidR="007B4D20">
        <w:t>е информационные,</w:t>
      </w:r>
      <w:r w:rsidRPr="009D5458">
        <w:t xml:space="preserve"> посещали открытые мероприятия в своей школе и школах района по изучению и внедрению новых технологий, соверш</w:t>
      </w:r>
      <w:r w:rsidR="007B4D20">
        <w:t>енствующих процесс преподавания</w:t>
      </w:r>
      <w:r w:rsidRPr="009D5458">
        <w:t xml:space="preserve"> при изучении математики, химии, биологии и информатики.</w:t>
      </w:r>
    </w:p>
    <w:p w:rsidR="006B77CD" w:rsidRPr="009D5458" w:rsidRDefault="006B77CD" w:rsidP="000536DD">
      <w:pPr>
        <w:ind w:firstLine="360"/>
      </w:pPr>
      <w:r w:rsidRPr="009D5458">
        <w:t>В целом р</w:t>
      </w:r>
      <w:r>
        <w:t>аботу считаю удовлетворительной, учителям необходимо активизировать работу с учащимися по проектной деятельности, а самим участвовать в профессиональных конкурсах.</w:t>
      </w:r>
    </w:p>
    <w:p w:rsidR="006B77CD" w:rsidRPr="009D5458" w:rsidRDefault="006B77CD" w:rsidP="00842DD9"/>
    <w:p w:rsidR="006B77CD" w:rsidRPr="009D5458" w:rsidRDefault="006B77CD" w:rsidP="00842DD9"/>
    <w:p w:rsidR="006B77CD" w:rsidRPr="009D5458" w:rsidRDefault="006B77CD" w:rsidP="00842DD9"/>
    <w:p w:rsidR="006B77CD" w:rsidRDefault="006B77CD" w:rsidP="00842DD9">
      <w:r>
        <w:t>2</w:t>
      </w:r>
      <w:r w:rsidR="00972C1D">
        <w:t>9</w:t>
      </w:r>
      <w:r>
        <w:t>.</w:t>
      </w:r>
      <w:r w:rsidR="00972C1D">
        <w:t>05</w:t>
      </w:r>
      <w:r>
        <w:t>.</w:t>
      </w:r>
      <w:r w:rsidR="000536DD">
        <w:t>20</w:t>
      </w:r>
      <w:r>
        <w:t>1</w:t>
      </w:r>
      <w:r w:rsidR="00972C1D">
        <w:t>9</w:t>
      </w:r>
      <w:r w:rsidRPr="009D5458">
        <w:t>г.                                                     руководитель ШМО</w:t>
      </w:r>
      <w:r w:rsidR="00972C1D">
        <w:t>:_______/</w:t>
      </w:r>
      <w:bookmarkStart w:id="0" w:name="_GoBack"/>
      <w:bookmarkEnd w:id="0"/>
      <w:r w:rsidRPr="009D5458">
        <w:t xml:space="preserve">  </w:t>
      </w:r>
      <w:r w:rsidR="009474C8">
        <w:t>Мальцева А.С.</w:t>
      </w:r>
    </w:p>
    <w:p w:rsidR="006B77CD" w:rsidRPr="009D5458" w:rsidRDefault="006B77CD" w:rsidP="00842DD9"/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9D5458">
      <w:pPr>
        <w:jc w:val="center"/>
      </w:pPr>
    </w:p>
    <w:p w:rsidR="006B77CD" w:rsidRDefault="006B77CD" w:rsidP="0043069F"/>
    <w:p w:rsidR="00691FC9" w:rsidRDefault="00691FC9" w:rsidP="0043069F"/>
    <w:p w:rsidR="006B77CD" w:rsidRDefault="006B77CD" w:rsidP="0043069F"/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Протокол № 1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03.09. 2018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Анализ результатов образовательной деятельности учителей начальных классов.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Представление и утверждение рабочих программ и программ воспитательной работы педагогов.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3.Представление тем самообразования учителей начальных классов.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вопросу учителя начальных классов пришли к мнению, что работа за предыдущий учебный год является удовлетворительной. Обсудили проблемы, которые возникали в педагогической деятельности, были рассмотрены пути решения представленных проблем.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Признать педагогическую деятельность за 2017-2018 удовлетворительной.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Утвердить рабочие программы и программы воспитательной работы педагогов.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Ознакомиться с темами самообразования.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А.А./</w:t>
      </w:r>
      <w:r>
        <w:rPr>
          <w:rFonts w:ascii="Times New Roman" w:hAnsi="Times New Roman"/>
          <w:sz w:val="24"/>
          <w:szCs w:val="24"/>
        </w:rPr>
        <w:br w:type="page"/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10.09.2018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Выборы секретаря МО.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Анализ работы ШМО за прошедший учебный год.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Определение цели и задач работы ШМО на 2018-2019 учебный год. Утверждение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плана работы.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Утверждение плана деятельности педагогического коллектива, направленного на развитие системы воспитательной работы и определение ответственных за проведение общешкольных мероприятий.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Представление и утверждение рабочих программ и программ воспитательной работы педагогов.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О проведении открытых уроков в рамках «Дня открытых дверей».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 первому вопросу было предложено выбрать </w:t>
      </w:r>
      <w:proofErr w:type="spellStart"/>
      <w:r>
        <w:rPr>
          <w:rFonts w:ascii="Times New Roman" w:hAnsi="Times New Roman"/>
          <w:sz w:val="24"/>
          <w:szCs w:val="24"/>
        </w:rPr>
        <w:t>Марамзину</w:t>
      </w:r>
      <w:proofErr w:type="spellEnd"/>
      <w:r>
        <w:rPr>
          <w:rFonts w:ascii="Times New Roman" w:hAnsi="Times New Roman"/>
          <w:sz w:val="24"/>
          <w:szCs w:val="24"/>
        </w:rPr>
        <w:t xml:space="preserve"> Альбину Алексеевну секретарем МО.  Все присутствующие педагоги проголосовали «за».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 анализом работы за прошедший учебный год </w:t>
      </w:r>
      <w:proofErr w:type="gramStart"/>
      <w:r>
        <w:rPr>
          <w:rFonts w:ascii="Times New Roman" w:hAnsi="Times New Roman"/>
          <w:sz w:val="24"/>
          <w:szCs w:val="24"/>
        </w:rPr>
        <w:t>выступила Осипова Л.В. В своем выступлении она отметила</w:t>
      </w:r>
      <w:proofErr w:type="gramEnd"/>
      <w:r>
        <w:rPr>
          <w:rFonts w:ascii="Times New Roman" w:hAnsi="Times New Roman"/>
          <w:sz w:val="24"/>
          <w:szCs w:val="24"/>
        </w:rPr>
        <w:t xml:space="preserve"> положительные и отрицательные стороны работы, выявила проблемы, над которыми надо продолжить работу.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Мальцева Александра Сергеевна познакомила коллег с целью и задачами работы ШМО на 2018-2019 учебный год и представила план работы.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Далее был обсужден план деятельности педагогического коллектива, направленный на развитие системы воспитательной работы в школе. С некоторыми изменениями план был утвержден. Были назначены ответственные за проведение общешкольных традиционных мероприятий и предметных недель (см. план работы ШМО).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Утвердить план работы ШМО и план деятельности педагогического коллектива, направленного на развитие системы воспитательной работы в школе.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Признать работу ШМО за 2017-2018 учебный год удовлетворительной.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Провести открытые уроки в рамках «Дня открытых дверей».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А.А./</w:t>
      </w:r>
      <w:r>
        <w:rPr>
          <w:rFonts w:ascii="Times New Roman" w:hAnsi="Times New Roman"/>
          <w:sz w:val="24"/>
          <w:szCs w:val="24"/>
        </w:rPr>
        <w:br w:type="page"/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1.10.2018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Default="009474C8" w:rsidP="009474C8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молодых специалистов с содержание ВПР вторых классов по русскому языку, знакомство с ВПР 4 класса по предметам: математика, русский язык, окружающий мир.</w:t>
      </w:r>
    </w:p>
    <w:p w:rsidR="009474C8" w:rsidRDefault="009474C8" w:rsidP="009474C8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результатов ВПР за 2017-2018 учебный год.</w:t>
      </w:r>
    </w:p>
    <w:p w:rsidR="009474C8" w:rsidRDefault="009474C8" w:rsidP="009474C8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трудностей в написании ВПР. Обсуждение плана, направленного на повышения качества написания ВПР.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первому вопросу каждому учителю начальных классов было предложено ознакомиться с работами ВПР. </w:t>
      </w:r>
      <w:proofErr w:type="gramStart"/>
      <w:r>
        <w:rPr>
          <w:rFonts w:ascii="Times New Roman" w:hAnsi="Times New Roman"/>
          <w:sz w:val="24"/>
          <w:szCs w:val="24"/>
        </w:rPr>
        <w:t>Выли</w:t>
      </w:r>
      <w:proofErr w:type="gramEnd"/>
      <w:r>
        <w:rPr>
          <w:rFonts w:ascii="Times New Roman" w:hAnsi="Times New Roman"/>
          <w:sz w:val="24"/>
          <w:szCs w:val="24"/>
        </w:rPr>
        <w:t xml:space="preserve"> выявлены наиболее трудные задания для детей.</w:t>
      </w:r>
    </w:p>
    <w:p w:rsidR="009474C8" w:rsidRDefault="009474C8" w:rsidP="009474C8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С.П.,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Тимофеева О.А., Мальцева А.С. представили анализ результатов написания ВПР за 2017-2018 учебный год, обозначили трудности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подготовки обучающихся к ВПР.</w:t>
      </w:r>
    </w:p>
    <w:p w:rsidR="009474C8" w:rsidRDefault="009474C8" w:rsidP="009474C8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Посредствам обсуждения учителями начальных классов были выделены задания ВПР, которые требуют особого внимания при подготовке детей.</w:t>
      </w:r>
    </w:p>
    <w:p w:rsidR="009474C8" w:rsidRDefault="009474C8" w:rsidP="009474C8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Провести </w:t>
      </w:r>
      <w:proofErr w:type="gramStart"/>
      <w:r>
        <w:rPr>
          <w:rFonts w:ascii="Times New Roman" w:hAnsi="Times New Roman"/>
          <w:sz w:val="24"/>
          <w:szCs w:val="24"/>
        </w:rPr>
        <w:t>пробные</w:t>
      </w:r>
      <w:proofErr w:type="gramEnd"/>
      <w:r>
        <w:rPr>
          <w:rFonts w:ascii="Times New Roman" w:hAnsi="Times New Roman"/>
          <w:sz w:val="24"/>
          <w:szCs w:val="24"/>
        </w:rPr>
        <w:t xml:space="preserve"> ВПР во вторых и четвертых классах.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Признать результаты написания ПВР 2017-2018 учебного года удовлетворительными.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</w:t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А.А./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br w:type="page"/>
      </w:r>
    </w:p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15.10.2018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Pr="009F156A" w:rsidRDefault="009474C8" w:rsidP="009474C8">
      <w:pPr>
        <w:pStyle w:val="ab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1.Участие в Международном дистанционном конкурсе ЭМУ-ЭРУДИТ.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2.Рассмотреть процесс адаптации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1 класса.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3.Планирование проведения открытых уроков учителями 1А и 1Б классов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первому вопросу были рассмотрены результаты участия в Международной дистанционной олимпиаде ЭМУ-ЭРУДИТ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2017-2018 учебного года.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 и Тимофеева О.А. представили результаты адаптационного периода первоклассников, обозначили трудности адаптации обучающихся.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проведения открытых уроков классных руководителей </w:t>
      </w:r>
      <w:proofErr w:type="spellStart"/>
      <w:r>
        <w:rPr>
          <w:rFonts w:ascii="Times New Roman" w:hAnsi="Times New Roman"/>
          <w:sz w:val="24"/>
          <w:szCs w:val="24"/>
        </w:rPr>
        <w:t>Гандалоевой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Т.А. и Тимофеевой О.А. в 1 «А» и 1 «Б» классе.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Назначить ответственными за оформление заявке в Международной дистанционной олимпиаде ЭМУ Мальцева Александру Сергеевну и Осипову Людмилу Владимировну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адаптацию первоклассникам успешной.</w:t>
      </w:r>
    </w:p>
    <w:p w:rsidR="009474C8" w:rsidRDefault="009474C8" w:rsidP="009474C8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Определение сроков выдачи открытых уроков </w:t>
      </w:r>
      <w:proofErr w:type="spellStart"/>
      <w:r>
        <w:rPr>
          <w:rFonts w:ascii="Times New Roman" w:hAnsi="Times New Roman"/>
          <w:sz w:val="24"/>
          <w:szCs w:val="24"/>
        </w:rPr>
        <w:t>Гандалоевой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Т.А. и Тимофеевой О.А.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А.С./</w:t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А.А../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Протокол № 5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19.11.2018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Ознакомление педагогов с положениями о конкурсах разного уровня: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Всероссийский конкурс «Качественное образование – будущее России».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Метапредметная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олимпиада, как одна из форм независимой оценки качества образования школьников. Предметы: русский язык, литературное чтение, математика, окружающий мир.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Олимпиада «Плюс» по математике.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возможностей участия.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Ознакомление педагогов с письмом Министерства образования и науки РФ «О недопущении незаконных сборов денежных средств» с родителей (законных представителей) учащихся.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 первому вопросу </w:t>
      </w:r>
      <w:proofErr w:type="gramStart"/>
      <w:r>
        <w:rPr>
          <w:rFonts w:ascii="Times New Roman" w:hAnsi="Times New Roman"/>
          <w:sz w:val="24"/>
          <w:szCs w:val="24"/>
        </w:rPr>
        <w:t>слушали руководителя МО Мальцеву А.С. Она познакомила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учителей с положениями о конкурсах разного уровня. Педагоги обсудили возможности участия в вышеперечисленных конкурсах.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Далее Александра Сергеевна познакомила коллег с основными изменениями ФГОС НОО.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Педагогам создать условия для участия детей в конкурсах разного уровня.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Принять к сведению изменения ФГОС НОО.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А.С./</w:t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А.А../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br w:type="page"/>
      </w:r>
    </w:p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6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9.12.2018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1.Проведение открытых уроков по теме «Применение современных информационных технологий, актуальных для реализации образовательных стандартов, как основа качества образования»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2.Подготовка к проведению мероприятия «Новый год»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3.Рассмотрпение возможности участия в конкурсах различного уровня.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первому вопросу учителя начальных классов отобрали необходимое из материально-технического обеспечения для проведения открытого урока по теме </w:t>
      </w:r>
      <w:r w:rsidRPr="009C579A">
        <w:rPr>
          <w:rFonts w:ascii="Times New Roman" w:hAnsi="Times New Roman"/>
          <w:sz w:val="24"/>
          <w:szCs w:val="24"/>
        </w:rPr>
        <w:t>«Применение современных информационных технологий, актуальных для реализации образовательных стандартов, как основа качества образования»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Ответственными за проведение открытых уроков по теме, описанной выше были выбраны Мальцева А.С. и </w:t>
      </w:r>
      <w:proofErr w:type="spellStart"/>
      <w:r>
        <w:rPr>
          <w:rFonts w:ascii="Times New Roman" w:hAnsi="Times New Roman"/>
          <w:sz w:val="24"/>
          <w:szCs w:val="24"/>
        </w:rPr>
        <w:t>Хорькова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М.К.</w:t>
      </w:r>
      <w:proofErr w:type="gramEnd"/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Ответственными за проведения КТД «Новый год» были выбраны Панова Н.А. Было принято решение: подготовить обучающихся начальных классов к </w:t>
      </w:r>
      <w:proofErr w:type="gramStart"/>
      <w:r>
        <w:rPr>
          <w:rFonts w:ascii="Times New Roman" w:hAnsi="Times New Roman"/>
          <w:sz w:val="24"/>
          <w:szCs w:val="24"/>
        </w:rPr>
        <w:t>общешкольному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КТД.</w:t>
      </w: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проведение открытых уроков по теме «</w:t>
      </w:r>
      <w:r w:rsidRPr="009C579A">
        <w:rPr>
          <w:rFonts w:ascii="Times New Roman" w:hAnsi="Times New Roman"/>
          <w:sz w:val="24"/>
          <w:szCs w:val="24"/>
        </w:rPr>
        <w:t>Применение современных информационных технологий, актуальных для реализации образовательных стандартов, как основа качества образования»</w:t>
      </w:r>
      <w:r>
        <w:rPr>
          <w:rFonts w:ascii="Times New Roman" w:hAnsi="Times New Roman"/>
          <w:sz w:val="24"/>
          <w:szCs w:val="24"/>
        </w:rPr>
        <w:t xml:space="preserve"> Мальцева А.С, </w:t>
      </w:r>
      <w:proofErr w:type="spellStart"/>
      <w:r>
        <w:rPr>
          <w:rFonts w:ascii="Times New Roman" w:hAnsi="Times New Roman"/>
          <w:sz w:val="24"/>
          <w:szCs w:val="24"/>
        </w:rPr>
        <w:t>Хорькову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М.К.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Подготовить каждому учителю начальных классов обучающихся начальных классов: разучивание трех песен, организация одного дополнительного новогоднего номера.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А.С./</w:t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А.А../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br w:type="page"/>
      </w:r>
    </w:p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14.01.2019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1.Проведение предметной недели по предмету «литературное чтение»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2.Проведение родительского собрания для </w:t>
      </w:r>
      <w:proofErr w:type="gramStart"/>
      <w:r>
        <w:rPr>
          <w:rFonts w:ascii="Times New Roman" w:hAnsi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будущих первоклассников.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вопросу были рассмотрены идеи проведения предметной недели по литературному чтению, совместными усилиями был разработан план мероприятия в течение недели.</w:t>
      </w: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второму вопросу были рассмотрены актуальные проблемы для </w:t>
      </w:r>
      <w:proofErr w:type="gramStart"/>
      <w:r>
        <w:rPr>
          <w:rFonts w:ascii="Times New Roman" w:hAnsi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будущих первоклассников, которые необходимо было рассмотреть на собрании.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 за проведение родительского собрания были назначены:</w:t>
      </w:r>
      <w:proofErr w:type="gramEnd"/>
      <w:r>
        <w:rPr>
          <w:rFonts w:ascii="Times New Roman" w:hAnsi="Times New Roman"/>
          <w:sz w:val="24"/>
          <w:szCs w:val="24"/>
        </w:rPr>
        <w:t xml:space="preserve"> Осипова Л.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/>
          <w:sz w:val="24"/>
          <w:szCs w:val="24"/>
        </w:rPr>
        <w:t>Мармзина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проведение предметной недели по литературному чтению </w:t>
      </w:r>
      <w:proofErr w:type="spellStart"/>
      <w:r>
        <w:rPr>
          <w:rFonts w:ascii="Times New Roman" w:hAnsi="Times New Roman"/>
          <w:sz w:val="24"/>
          <w:szCs w:val="24"/>
        </w:rPr>
        <w:t>Ситникову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С.П. и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проведение родительского собрания Осипову Л.В. и </w:t>
      </w:r>
      <w:proofErr w:type="spellStart"/>
      <w:r>
        <w:rPr>
          <w:rFonts w:ascii="Times New Roman" w:hAnsi="Times New Roman"/>
          <w:sz w:val="24"/>
          <w:szCs w:val="24"/>
        </w:rPr>
        <w:t>Марамзину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А.С./</w:t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А.А../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br w:type="page"/>
      </w:r>
    </w:p>
    <w:p w:rsidR="009474C8" w:rsidRPr="004D768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8</w:t>
      </w:r>
    </w:p>
    <w:p w:rsidR="009474C8" w:rsidRDefault="009474C8" w:rsidP="009474C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688">
        <w:rPr>
          <w:rFonts w:ascii="Times New Roman" w:hAnsi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/>
          <w:b/>
          <w:sz w:val="24"/>
          <w:szCs w:val="24"/>
        </w:rPr>
        <w:t>льных классов от 18.02.2019</w:t>
      </w: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 w:rsidRPr="004D7688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П.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Осипова Л. В.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Мальцева А. С.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Тимофеева О. 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7.Хорькова М.К.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8.Марамзина А.А.</w:t>
      </w:r>
    </w:p>
    <w:p w:rsidR="009474C8" w:rsidRDefault="009474C8" w:rsidP="009474C8">
      <w:pPr>
        <w:pStyle w:val="ab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Повестка: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1.Проведение предметной недели по предмету «математика»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2.Рассмотреть возможность участия в мероприятиях различного уровня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вопросу были рассмотрены идеи проведения предметной недели по математике, совместными усилиями был разработан план мероприятия в течение недели.</w:t>
      </w: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второму вопросу были рассмотрены положения о конкурсах, в которых могли бы поучаствовать дети. Были выбраны ответственные за организацию участия в проекте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GreanTeam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9474C8" w:rsidRDefault="009474C8" w:rsidP="009474C8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74C8" w:rsidRDefault="009474C8" w:rsidP="009474C8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проведение предметной недели по математике Осипову Л.В. и </w:t>
      </w:r>
      <w:proofErr w:type="spellStart"/>
      <w:r>
        <w:rPr>
          <w:rFonts w:ascii="Times New Roman" w:hAnsi="Times New Roman"/>
          <w:sz w:val="24"/>
          <w:szCs w:val="24"/>
        </w:rPr>
        <w:t>Марамзину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9474C8" w:rsidRDefault="009474C8" w:rsidP="009474C8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организацию участия в конкурсе проектов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GreanTeam</w:t>
      </w:r>
      <w:proofErr w:type="spellEnd"/>
      <w:r>
        <w:rPr>
          <w:rFonts w:ascii="Times New Roman" w:hAnsi="Times New Roman"/>
          <w:sz w:val="24"/>
          <w:szCs w:val="24"/>
        </w:rPr>
        <w:t xml:space="preserve"> Мальцева А.С., </w:t>
      </w:r>
      <w:proofErr w:type="spellStart"/>
      <w:r>
        <w:rPr>
          <w:rFonts w:ascii="Times New Roman" w:hAnsi="Times New Roman"/>
          <w:sz w:val="24"/>
          <w:szCs w:val="24"/>
        </w:rPr>
        <w:t>Хильман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М.Н., </w:t>
      </w:r>
      <w:proofErr w:type="spellStart"/>
      <w:r>
        <w:rPr>
          <w:rFonts w:ascii="Times New Roman" w:hAnsi="Times New Roman"/>
          <w:sz w:val="24"/>
          <w:szCs w:val="24"/>
        </w:rPr>
        <w:t>Хорькову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М.К.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4C8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Руководитель МО: __________  /Мальцева А.С./</w:t>
      </w:r>
    </w:p>
    <w:p w:rsidR="009474C8" w:rsidRPr="0074614D" w:rsidRDefault="009474C8" w:rsidP="009474C8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А.А../</w:t>
      </w:r>
    </w:p>
    <w:p w:rsidR="009474C8" w:rsidRPr="00F00CCE" w:rsidRDefault="009474C8" w:rsidP="009474C8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6B77CD" w:rsidRPr="00692CC9" w:rsidRDefault="006B77CD" w:rsidP="009474C8">
      <w:pPr>
        <w:jc w:val="center"/>
        <w:rPr>
          <w:lang w:eastAsia="en-US"/>
        </w:rPr>
      </w:pPr>
    </w:p>
    <w:p w:rsidR="006B77CD" w:rsidRPr="00BC5585" w:rsidRDefault="006B77CD" w:rsidP="00BC5585"/>
    <w:sectPr w:rsidR="006B77CD" w:rsidRPr="00BC5585" w:rsidSect="00A5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95" w:rsidRDefault="007A6195" w:rsidP="00BC5585">
      <w:r>
        <w:separator/>
      </w:r>
    </w:p>
  </w:endnote>
  <w:endnote w:type="continuationSeparator" w:id="0">
    <w:p w:rsidR="007A6195" w:rsidRDefault="007A6195" w:rsidP="00BC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95" w:rsidRDefault="007A6195" w:rsidP="00BC5585">
      <w:r>
        <w:separator/>
      </w:r>
    </w:p>
  </w:footnote>
  <w:footnote w:type="continuationSeparator" w:id="0">
    <w:p w:rsidR="007A6195" w:rsidRDefault="007A6195" w:rsidP="00BC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783"/>
    <w:multiLevelType w:val="hybridMultilevel"/>
    <w:tmpl w:val="F4A2B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7798"/>
    <w:multiLevelType w:val="multilevel"/>
    <w:tmpl w:val="947E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36419"/>
    <w:multiLevelType w:val="hybridMultilevel"/>
    <w:tmpl w:val="9EE08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6BA4"/>
    <w:multiLevelType w:val="hybridMultilevel"/>
    <w:tmpl w:val="83F84CB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4">
    <w:nsid w:val="1FC462BE"/>
    <w:multiLevelType w:val="hybridMultilevel"/>
    <w:tmpl w:val="FD6CC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3525A"/>
    <w:multiLevelType w:val="hybridMultilevel"/>
    <w:tmpl w:val="AA389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F22C74"/>
    <w:multiLevelType w:val="hybridMultilevel"/>
    <w:tmpl w:val="03C624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3C014074"/>
    <w:multiLevelType w:val="hybridMultilevel"/>
    <w:tmpl w:val="A7169ED2"/>
    <w:lvl w:ilvl="0" w:tplc="2A78B8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C6E090F"/>
    <w:multiLevelType w:val="hybridMultilevel"/>
    <w:tmpl w:val="9CEC7726"/>
    <w:lvl w:ilvl="0" w:tplc="9992F1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60F6B6E"/>
    <w:multiLevelType w:val="hybridMultilevel"/>
    <w:tmpl w:val="4C46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70C33"/>
    <w:multiLevelType w:val="hybridMultilevel"/>
    <w:tmpl w:val="4C862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465CC"/>
    <w:multiLevelType w:val="hybridMultilevel"/>
    <w:tmpl w:val="BDC2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21365"/>
    <w:multiLevelType w:val="hybridMultilevel"/>
    <w:tmpl w:val="8884B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6701B"/>
    <w:multiLevelType w:val="hybridMultilevel"/>
    <w:tmpl w:val="72A80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6C4BA">
      <w:start w:val="3"/>
      <w:numFmt w:val="upperRoman"/>
      <w:lvlText w:val="%2."/>
      <w:lvlJc w:val="left"/>
      <w:pPr>
        <w:tabs>
          <w:tab w:val="num" w:pos="1250"/>
        </w:tabs>
        <w:ind w:left="1250" w:hanging="170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526AB"/>
    <w:multiLevelType w:val="multilevel"/>
    <w:tmpl w:val="44FA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5"/>
  </w:num>
  <w:num w:numId="5">
    <w:abstractNumId w:val="0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785"/>
    <w:rsid w:val="0003542A"/>
    <w:rsid w:val="000536DD"/>
    <w:rsid w:val="00080E4F"/>
    <w:rsid w:val="000857D9"/>
    <w:rsid w:val="000F6783"/>
    <w:rsid w:val="00112E3E"/>
    <w:rsid w:val="0011586C"/>
    <w:rsid w:val="00202F86"/>
    <w:rsid w:val="00225CA7"/>
    <w:rsid w:val="0026381B"/>
    <w:rsid w:val="00320712"/>
    <w:rsid w:val="003334D4"/>
    <w:rsid w:val="00356E42"/>
    <w:rsid w:val="00377994"/>
    <w:rsid w:val="003938BC"/>
    <w:rsid w:val="003A0E79"/>
    <w:rsid w:val="0043069F"/>
    <w:rsid w:val="00434B27"/>
    <w:rsid w:val="00466482"/>
    <w:rsid w:val="004D338C"/>
    <w:rsid w:val="004E2748"/>
    <w:rsid w:val="005A73B9"/>
    <w:rsid w:val="005D3A8D"/>
    <w:rsid w:val="00620AF9"/>
    <w:rsid w:val="00624E5E"/>
    <w:rsid w:val="006817D9"/>
    <w:rsid w:val="00691FC9"/>
    <w:rsid w:val="00692CC9"/>
    <w:rsid w:val="006A7CD8"/>
    <w:rsid w:val="006B77CD"/>
    <w:rsid w:val="006C495F"/>
    <w:rsid w:val="00724DDB"/>
    <w:rsid w:val="0077716B"/>
    <w:rsid w:val="007A54C2"/>
    <w:rsid w:val="007A6195"/>
    <w:rsid w:val="007B1CF8"/>
    <w:rsid w:val="007B4D20"/>
    <w:rsid w:val="007C0002"/>
    <w:rsid w:val="00820785"/>
    <w:rsid w:val="00835CA6"/>
    <w:rsid w:val="00842DD9"/>
    <w:rsid w:val="008442AF"/>
    <w:rsid w:val="008B114D"/>
    <w:rsid w:val="008D0C8C"/>
    <w:rsid w:val="009073F9"/>
    <w:rsid w:val="00920C1B"/>
    <w:rsid w:val="00944C1D"/>
    <w:rsid w:val="009474C8"/>
    <w:rsid w:val="00972C1D"/>
    <w:rsid w:val="009D5458"/>
    <w:rsid w:val="009E6540"/>
    <w:rsid w:val="00A54555"/>
    <w:rsid w:val="00A75878"/>
    <w:rsid w:val="00AD7BF7"/>
    <w:rsid w:val="00B44A9C"/>
    <w:rsid w:val="00B8282E"/>
    <w:rsid w:val="00BC5585"/>
    <w:rsid w:val="00C36405"/>
    <w:rsid w:val="00C503D7"/>
    <w:rsid w:val="00C57C21"/>
    <w:rsid w:val="00CB28F2"/>
    <w:rsid w:val="00CD5DFD"/>
    <w:rsid w:val="00D21124"/>
    <w:rsid w:val="00D51661"/>
    <w:rsid w:val="00D62EC8"/>
    <w:rsid w:val="00D8026B"/>
    <w:rsid w:val="00E130AD"/>
    <w:rsid w:val="00E65D6F"/>
    <w:rsid w:val="00ED4C74"/>
    <w:rsid w:val="00F33972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661"/>
    <w:pPr>
      <w:ind w:left="720"/>
    </w:pPr>
  </w:style>
  <w:style w:type="paragraph" w:styleId="a4">
    <w:name w:val="Balloon Text"/>
    <w:basedOn w:val="a"/>
    <w:link w:val="a5"/>
    <w:uiPriority w:val="99"/>
    <w:semiHidden/>
    <w:rsid w:val="001158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1586C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BC55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C558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C55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C558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64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rsid w:val="006A7CD8"/>
    <w:rPr>
      <w:color w:val="0000FF"/>
      <w:u w:val="single"/>
    </w:rPr>
  </w:style>
  <w:style w:type="paragraph" w:styleId="ab">
    <w:name w:val="No Spacing"/>
    <w:uiPriority w:val="1"/>
    <w:qFormat/>
    <w:rsid w:val="009474C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DDA3-C799-4556-A8A6-3357D25B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Саша</cp:lastModifiedBy>
  <cp:revision>22</cp:revision>
  <dcterms:created xsi:type="dcterms:W3CDTF">2015-06-15T09:52:00Z</dcterms:created>
  <dcterms:modified xsi:type="dcterms:W3CDTF">2021-01-17T16:46:00Z</dcterms:modified>
</cp:coreProperties>
</file>