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654" w:rsidRDefault="00DF7654" w:rsidP="008408B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D4F6723">
            <wp:simplePos x="0" y="0"/>
            <wp:positionH relativeFrom="margin">
              <wp:posOffset>-495300</wp:posOffset>
            </wp:positionH>
            <wp:positionV relativeFrom="margin">
              <wp:posOffset>-681990</wp:posOffset>
            </wp:positionV>
            <wp:extent cx="7024370" cy="966343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370" cy="966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408BA" w:rsidRDefault="008408BA" w:rsidP="008408B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Муниципальное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автономное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общеобразовательное учреждение </w:t>
      </w:r>
    </w:p>
    <w:p w:rsidR="008408BA" w:rsidRPr="00324AD7" w:rsidRDefault="008408BA" w:rsidP="008408B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«Средняя общеобразовательная школа № 5</w:t>
      </w:r>
      <w:r w:rsidRPr="00324AD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324AD7">
        <w:rPr>
          <w:lang w:val="ru-RU"/>
        </w:rPr>
        <w:br/>
      </w:r>
    </w:p>
    <w:p w:rsidR="00545412" w:rsidRPr="003A4BB6" w:rsidRDefault="0054541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92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95"/>
        <w:gridCol w:w="4378"/>
      </w:tblGrid>
      <w:tr w:rsidR="00545412" w:rsidRPr="00DF7654" w:rsidTr="00764320">
        <w:tc>
          <w:tcPr>
            <w:tcW w:w="489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5412" w:rsidRPr="003A4BB6" w:rsidRDefault="007705DC" w:rsidP="007026DB">
            <w:pPr>
              <w:rPr>
                <w:lang w:val="ru-RU"/>
              </w:rPr>
            </w:pPr>
            <w:r w:rsidRPr="003A4BB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СОГЛАСОВАНО</w:t>
            </w:r>
            <w:r w:rsidRPr="003A4BB6">
              <w:rPr>
                <w:lang w:val="ru-RU"/>
              </w:rPr>
              <w:br/>
            </w:r>
            <w:r w:rsidRPr="003A4B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="0019049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A4BB6">
              <w:rPr>
                <w:lang w:val="ru-RU"/>
              </w:rPr>
              <w:br/>
            </w:r>
            <w:r w:rsidR="007643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МАОУ СОШ № 5</w:t>
            </w:r>
            <w:r w:rsidRPr="003A4BB6">
              <w:rPr>
                <w:lang w:val="ru-RU"/>
              </w:rPr>
              <w:br/>
            </w:r>
            <w:r w:rsidRPr="003A4B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702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от </w:t>
            </w:r>
            <w:r w:rsidR="007026DB" w:rsidRPr="00702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09.12.2024</w:t>
            </w:r>
            <w:r w:rsidRPr="007026DB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02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r w:rsidR="00702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="00D44B2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45412" w:rsidRPr="003A4BB6" w:rsidRDefault="00190493" w:rsidP="007026DB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</w:t>
            </w:r>
            <w:r w:rsidR="007705DC" w:rsidRPr="003A4BB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УТВЕРЖДАЮ</w:t>
            </w:r>
            <w:r w:rsidR="007705DC" w:rsidRPr="003A4BB6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</w:t>
            </w:r>
            <w:r w:rsidR="007705DC" w:rsidRPr="003A4B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r w:rsidR="007643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МАОУ СОШ № 5 </w:t>
            </w:r>
            <w:r w:rsidR="007705DC" w:rsidRPr="003A4BB6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</w:t>
            </w:r>
            <w:r w:rsidR="007643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__________</w:t>
            </w:r>
            <w:r w:rsidR="007705DC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7705DC" w:rsidRPr="003A4B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705DC">
              <w:rPr>
                <w:rFonts w:hAnsi="Times New Roman" w:cs="Times New Roman"/>
                <w:color w:val="000000"/>
                <w:sz w:val="24"/>
                <w:szCs w:val="24"/>
              </w:rPr>
              <w:t>  </w:t>
            </w:r>
            <w:r w:rsidR="007643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И.Г.</w:t>
            </w:r>
            <w:r w:rsidR="00702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6432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Попова</w:t>
            </w:r>
            <w:r w:rsidR="007705DC" w:rsidRPr="003A4BB6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</w:t>
            </w:r>
            <w:r w:rsidR="00702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149/1-ОД от 12.12.2024</w:t>
            </w:r>
            <w:r w:rsidR="007026D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</w:t>
            </w:r>
          </w:p>
        </w:tc>
      </w:tr>
    </w:tbl>
    <w:p w:rsidR="00545412" w:rsidRPr="003A4BB6" w:rsidRDefault="0054541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3A4BB6">
        <w:rPr>
          <w:lang w:val="ru-RU"/>
        </w:rPr>
        <w:br/>
      </w: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 конфликте интересов работников </w:t>
      </w:r>
      <w:r w:rsidR="0020576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МАОУ СОШ № 5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1B0900" w:rsidRPr="003A4BB6" w:rsidRDefault="007705DC" w:rsidP="001B0900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конфликте интересов работников </w:t>
      </w:r>
      <w:r w:rsidR="001B0900" w:rsidRPr="001B0900">
        <w:rPr>
          <w:rFonts w:hAnsi="Times New Roman" w:cs="Times New Roman"/>
          <w:bCs/>
          <w:color w:val="000000"/>
          <w:sz w:val="24"/>
          <w:szCs w:val="24"/>
          <w:lang w:val="ru-RU"/>
        </w:rPr>
        <w:t>МАОУ СОШ № 5</w:t>
      </w:r>
    </w:p>
    <w:p w:rsidR="00545412" w:rsidRPr="003A4BB6" w:rsidRDefault="001B0900" w:rsidP="001B090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705DC" w:rsidRPr="003A4BB6">
        <w:rPr>
          <w:rFonts w:hAnsi="Times New Roman" w:cs="Times New Roman"/>
          <w:color w:val="000000"/>
          <w:sz w:val="24"/>
          <w:szCs w:val="24"/>
          <w:lang w:val="ru-RU"/>
        </w:rPr>
        <w:t>(далее – организация) разработано в соответствии с Федеральным законом от 25.12.2008 № 273-ФЗ «О противодействии коррупции», Федеральным законом от 12.01.1996 № 7-ФЗ «О некоммерческих организациях», Федеральным законом от 29.12.2012 № 273-ФЗ «Об образовании в Российской Федерации», а также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РФ, в целях определения системы мер по предотвращению и урегулированию конфликта интересов в организации.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1.2. Положение разработано с целью оптимизации взаимодействия работников друг с другом, а также с участниками образовательных отношений, предотвращения и урегулирования конфликта интересов работников в соответствии со статьей 13.3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25.12.2008 № 273-ФЗ.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1.3. Основной задачей деятельности организации по предотвращению и урегулированию конфликта интересов является ограничение влияния частных интересов, личной заинтересованности работников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на выполняемые ими обязанности, принимаемые деловые решения.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1.4. Действие настоящего Положения распространяется на всех работников организации, в том числе выполняющих работу по совместительству.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1.5. Деятельность по предотвращению и урегулированию конфликта интересов в организации осуществляется на основании следующих основных принципов:</w:t>
      </w:r>
    </w:p>
    <w:p w:rsidR="00545412" w:rsidRPr="003A4BB6" w:rsidRDefault="007705DC" w:rsidP="0020576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приоритетное применение мер по предупреждению коррупции;</w:t>
      </w:r>
    </w:p>
    <w:p w:rsidR="00545412" w:rsidRPr="003A4BB6" w:rsidRDefault="007705DC" w:rsidP="0020576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обязательность раскрытия сведений о реальном или потенциальном конфликте интересов;</w:t>
      </w:r>
    </w:p>
    <w:p w:rsidR="00545412" w:rsidRPr="003A4BB6" w:rsidRDefault="007705DC" w:rsidP="0020576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индивидуальное рассмотрение и оценка репутационных рисков для организации при выявлении каждого конфликта интересов и его урегулировании;</w:t>
      </w:r>
    </w:p>
    <w:p w:rsidR="00545412" w:rsidRPr="003A4BB6" w:rsidRDefault="007705DC" w:rsidP="0020576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конфиденциальность сведений о конфликте интересов и процессе его урегулирования;</w:t>
      </w:r>
    </w:p>
    <w:p w:rsidR="00545412" w:rsidRPr="003A4BB6" w:rsidRDefault="007705DC" w:rsidP="0020576B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соблюдение баланса интересов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и его работника при урегулировании конфликта интересов;</w:t>
      </w:r>
    </w:p>
    <w:p w:rsidR="00545412" w:rsidRPr="003A4BB6" w:rsidRDefault="007705DC" w:rsidP="0020576B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защита работника организации от преследования в связи с направлением уведомления о конфликте интересов, который был своевременно раскрыт работником организации и урегулирован (предотвращен) организацией.</w:t>
      </w:r>
    </w:p>
    <w:p w:rsidR="00545412" w:rsidRPr="003A4BB6" w:rsidRDefault="00545412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 w:rsidP="00C7117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Комиссия по урегулированию</w:t>
      </w:r>
      <w:r w:rsidRPr="003A4BB6">
        <w:rPr>
          <w:lang w:val="ru-RU"/>
        </w:rPr>
        <w:br/>
      </w: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конфликта интересов работников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2.1. В организации приказом директора создается Комиссия по урегулированию конфликта интересов работников (далее – Комиссия), которая рассматривает и разрешает конфликт интересов работников.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2.2. В состав Комиссии входят работники организации, председателем Комиссии является заместитель директора</w:t>
      </w:r>
      <w:r w:rsidR="00C7117E">
        <w:rPr>
          <w:rFonts w:hAnsi="Times New Roman" w:cs="Times New Roman"/>
          <w:color w:val="000000"/>
          <w:sz w:val="24"/>
          <w:szCs w:val="24"/>
          <w:lang w:val="ru-RU"/>
        </w:rPr>
        <w:t xml:space="preserve">, ответственный за </w:t>
      </w:r>
      <w:proofErr w:type="spellStart"/>
      <w:r w:rsidR="00C7117E">
        <w:rPr>
          <w:rFonts w:hAnsi="Times New Roman" w:cs="Times New Roman"/>
          <w:color w:val="000000"/>
          <w:sz w:val="24"/>
          <w:szCs w:val="24"/>
          <w:lang w:val="ru-RU"/>
        </w:rPr>
        <w:t>безопаность</w:t>
      </w:r>
      <w:proofErr w:type="spellEnd"/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2.3. В своей деятельности Комиссия руководствуется нормами федерального, регионального, муниципального законодательства, а также настоящим положением.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2.4. Решение Комиссии является обязательным для всех работников и подлежит исполнению в сроки, предусмотренные указанным решением.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2.5. Конфликт интересов педагогического работника, понимаемый по смыслу пункта 33 статьи 2 Федерального закона от 29.12.2012 № 273-ФЗ, рассматривается на заседании комиссии по урегулированию споров между участниками образовательных отношений. Порядок создания и деятельности Комиссии предусматривается Положением о комиссии по урегулированию споров между участниками образовательных отношений М</w:t>
      </w:r>
      <w:r w:rsidR="00C7117E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proofErr w:type="gramStart"/>
      <w:r w:rsidR="00C7117E">
        <w:rPr>
          <w:rFonts w:hAnsi="Times New Roman" w:cs="Times New Roman"/>
          <w:color w:val="000000"/>
          <w:sz w:val="24"/>
          <w:szCs w:val="24"/>
          <w:lang w:val="ru-RU"/>
        </w:rPr>
        <w:t>СОШ  №</w:t>
      </w:r>
      <w:proofErr w:type="gramEnd"/>
      <w:r w:rsidR="00C7117E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45412" w:rsidRPr="003A4BB6" w:rsidRDefault="00545412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Обязанности работника организации в связи с раскрытием и урегулированием конфликта интересов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3.1. Работник организации при выполнении своих должностных обязанностей обязан:</w:t>
      </w:r>
    </w:p>
    <w:p w:rsidR="00545412" w:rsidRPr="003A4BB6" w:rsidRDefault="007705DC" w:rsidP="0020576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соблюдать интересы организации, прежде всего в отношении целей ее деятельности;</w:t>
      </w:r>
    </w:p>
    <w:p w:rsidR="00545412" w:rsidRPr="003A4BB6" w:rsidRDefault="007705DC" w:rsidP="0020576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руководствоваться интересами организации без учета своих личных интересов, интересов своих родственников, друзей и третьих лиц;</w:t>
      </w:r>
    </w:p>
    <w:p w:rsidR="00545412" w:rsidRPr="003A4BB6" w:rsidRDefault="007705DC" w:rsidP="0020576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избегать ситуаций и обстоятельств, которые могут привести к конфликту интересов;</w:t>
      </w:r>
    </w:p>
    <w:p w:rsidR="00545412" w:rsidRPr="003A4BB6" w:rsidRDefault="007705DC" w:rsidP="0020576B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раскрывать возникший (реальный) или потенциальный конфликт интересов;</w:t>
      </w:r>
    </w:p>
    <w:p w:rsidR="00545412" w:rsidRPr="003A4BB6" w:rsidRDefault="007705DC" w:rsidP="0020576B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содействовать урегулированию возникшего конфликта интересов.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3.2. Работник организации при выполнении своих должностных обязанностей не должен использовать возможности организации или допускать их использование в иных целях, помимо предусмотренных уставом организации.</w:t>
      </w:r>
    </w:p>
    <w:p w:rsidR="00545412" w:rsidRPr="003A4BB6" w:rsidRDefault="00545412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 w:rsidP="00C7117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раскрытия конфликта интересов работником организации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4.1. Раскрытие конфликта интересов осуществляется в письменной форме путем направления на имя заместителя директора</w:t>
      </w:r>
      <w:r w:rsidR="00C7117E">
        <w:rPr>
          <w:rFonts w:hAnsi="Times New Roman" w:cs="Times New Roman"/>
          <w:color w:val="000000"/>
          <w:sz w:val="24"/>
          <w:szCs w:val="24"/>
          <w:lang w:val="ru-RU"/>
        </w:rPr>
        <w:t>, ответственного за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 безопасност</w:t>
      </w:r>
      <w:r w:rsidR="00C7117E">
        <w:rPr>
          <w:rFonts w:hAnsi="Times New Roman" w:cs="Times New Roman"/>
          <w:color w:val="000000"/>
          <w:sz w:val="24"/>
          <w:szCs w:val="24"/>
          <w:lang w:val="ru-RU"/>
        </w:rPr>
        <w:t>ь,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 уведомления о наличии личной заинтересованности при исполнении обязанностей (приложение № 1 к Положению), которая приводит или может привести к конфликту интересов.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4.2. Направленное в соответствии с пунктом 4.1 уведомление передается в Комиссию и подлежит регистрации в течение двух рабочих дней со дня поступления в журнале регистрации уведомлений работников организации о наличии личной заинтересованности (приложение № 2 к Положению).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4.3. Допустимо первоначальное раскрытие информации о конфликте интересов в устной форме с последующей фиксацией в письменном виде.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4.4. Порядок согласования с учредителем сделок с заинтересованностью и случаи, при которых такое согласование необходимо, определяется статьей 27 Федерального закона от 12.01.1996 № 7-ФЗ, а также региональными и муниципальными нормативными правовыми актами. В случае несоблюдения предусмотренного законодательством порядка одобрения, такая сделка может быть признана судом недействительной.</w:t>
      </w:r>
    </w:p>
    <w:p w:rsidR="00545412" w:rsidRPr="003A4BB6" w:rsidRDefault="00545412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 w:rsidP="00C7117E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Перечень ситуаций, при которых возможен конфликт интересов</w:t>
      </w:r>
      <w:r w:rsidRPr="003A4BB6">
        <w:rPr>
          <w:lang w:val="ru-RU"/>
        </w:rPr>
        <w:br/>
      </w: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 способы их разрешения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5.1. Работники организации обязаны принимать меры по предотвращению ситуации конфликта интересов, руководствуясь требованиями законодательства и настоящим Положением.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5.2. Примерный перечень ситуаций, при которых возникает или может возникнуть конфликт интересов: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5.2.1. Директор или работник организации в ходе выполнения своих трудовых обязанностей участвует в принятии решений, которые могут принести материальную или нематериальную выгоду лицам, являющимся его родственниками, или иным лицам, с которыми связана его личная заинтересованность. Например, в случае, если одной из кандидатур на вакантную должность в организации является родственник или иное лицо, с которым связана личная заинтересованность директора организации или указанного работника организации.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5.2.2. Работник организации, ответственный за закупку товаров, работ, услуг для обеспечения государственных (муниципальных) нужд, участвует в выборе из ограниченного числа поставщиков контрагента – индивидуального предпринимателя, являющимся его родственником, иным близким лицом, или организации, в которой руководителем, или заместителем является его родственник или иное лицо, с которым связана личная заинтересованность работника организации.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5.2.3. Работник организации, его родственник или иное лицо, с которым связана личная заинтересованность работника, получает материальные блага или услуги от организации, которая имеет деловые отношения с организацией. Например, в случае если такой работник, его родственник или иное лицо получает значительную скидку на товары, работы, услуги контрагента, являющимся поставщиком товаров, работ и услуг организации.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5.2.4. Работник 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использует информацию, ставшую ему известной в ходе выполнения трудовых обязанностей, для получения выгоды для себя или иного лица, с которым связана личная заинтересованность работника.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5.2.5. Педагогический работник осуществляет частное репетиторство с обучающимся класса, в котором является классным руководителем, на территории организации. Такой конфликт интересов рассматривается на заседании Комиссии по урегулированию споров в соответствии с пунктом 2.5 настоящего Положения.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5.3. Способами урегулирования конфликта интересов в организации могут быть: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ограничение доступа работника к информации, которая может затрагивать его личные интересы;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добровольный отказ работника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пересмотр и изменение должностных обязанностей работника;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перевод работника на должность, предусматривающую выполнение функциональных обязанностей, исключающих конфликт интересов, в соответствии с ТК;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от своего личного интереса, порождающего конфликт с интересами организации;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увольнение работника по основаниям, установленным </w:t>
      </w:r>
      <w:r>
        <w:rPr>
          <w:rFonts w:hAnsi="Times New Roman" w:cs="Times New Roman"/>
          <w:color w:val="000000"/>
          <w:sz w:val="24"/>
          <w:szCs w:val="24"/>
        </w:rPr>
        <w:t>TK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отказ работника от принятия решения в пользу лица, с которым связана личная заинтересованность работника;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установление правил, запрещающих работникам разглашение или использование в личных целях информации, ставшей известной в связи с выполнением трудовых обязанностей;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внесение изменений в локальные нормативные акты организации, связанные с порядком оказания платных образовательных услуг, в том числе касающиеся запрета на частное репетиторство на территории организации;</w:t>
      </w:r>
    </w:p>
    <w:p w:rsidR="00545412" w:rsidRPr="003A4BB6" w:rsidRDefault="007705DC" w:rsidP="0020576B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иные способы урегулирования конфликта интересов.</w:t>
      </w:r>
    </w:p>
    <w:p w:rsidR="00545412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5.4. При урегулировании конфликта интересов учитывается степень личного интереса работника, и вероятность того, что его личный интерес будет реализован в ущерб интересам организации.</w:t>
      </w:r>
    </w:p>
    <w:p w:rsidR="00D4762A" w:rsidRPr="003A4BB6" w:rsidRDefault="00D4762A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 w:rsidP="00D4762A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Ответственность за несоблюдение настоящего Положения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6.1. Согласно части 1 статьи 13 Федерального закона от 25.12.2008 № 273-ФЗ «О противодействии коррупции» граждане РФ,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РФ.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6.2. В соответствии со статьей 192 </w:t>
      </w:r>
      <w:r>
        <w:rPr>
          <w:rFonts w:hAnsi="Times New Roman" w:cs="Times New Roman"/>
          <w:color w:val="000000"/>
          <w:sz w:val="24"/>
          <w:szCs w:val="24"/>
        </w:rPr>
        <w:t>TK 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к работнику могут быть применены следующие дисциплинарные взыскания: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1) замечание;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2) выговор;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3) увольнение, в том числе:</w:t>
      </w:r>
    </w:p>
    <w:p w:rsidR="00545412" w:rsidRPr="003A4BB6" w:rsidRDefault="007705DC" w:rsidP="0020576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однократного грубого нарушения работником трудовых обязанностей, выразившегося в разглашении охраняемой законом тайны (государственной, информации ограниченного распространения и иной), ставшей известной работнику в связи с исполнением им трудовых обязанностей, в том числе разглашении персональных данных другого работника (пп. в» п. 6 ч. 1 ст. 81 </w:t>
      </w:r>
      <w:r>
        <w:rPr>
          <w:rFonts w:hAnsi="Times New Roman" w:cs="Times New Roman"/>
          <w:color w:val="000000"/>
          <w:sz w:val="24"/>
          <w:szCs w:val="24"/>
        </w:rPr>
        <w:t>TK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545412" w:rsidRPr="003A4BB6" w:rsidRDefault="007705DC" w:rsidP="0020576B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совершения виновных действий работником, непосредственно обслуживающим товарные ценности, если эти действия дают основание для утраты доверия к нему со стороны работодателя (п. 7 ч. 1 ст. 81 </w:t>
      </w:r>
      <w:r>
        <w:rPr>
          <w:rFonts w:hAnsi="Times New Roman" w:cs="Times New Roman"/>
          <w:color w:val="000000"/>
          <w:sz w:val="24"/>
          <w:szCs w:val="24"/>
        </w:rPr>
        <w:t>TK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545412" w:rsidRPr="003A4BB6" w:rsidRDefault="007705DC" w:rsidP="0020576B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по основанию, предусмотренному пунктом 7.1 части 1 статьи 81 </w:t>
      </w:r>
      <w:r>
        <w:rPr>
          <w:rFonts w:hAnsi="Times New Roman" w:cs="Times New Roman"/>
          <w:color w:val="000000"/>
          <w:sz w:val="24"/>
          <w:szCs w:val="24"/>
        </w:rPr>
        <w:t>TK 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в случаях, когда виновные действия, дающие основания для утраты доверия, совершены работником по месту работы и в связи с исполнением им трудовых обязанностей.</w:t>
      </w:r>
    </w:p>
    <w:p w:rsidR="00545412" w:rsidRPr="003A4BB6" w:rsidRDefault="007705DC" w:rsidP="0020576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6.3. Заинтересованное лицо несет перед организацией ответственность в размере убытков, причиненных им организации. Если убытки причинены организации несколькими заинтересованными лицами, ответственность перед организацией является солидарной.</w:t>
      </w:r>
    </w:p>
    <w:p w:rsidR="00545412" w:rsidRPr="003A4BB6" w:rsidRDefault="0054541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№ 1 к Положению о конфликте интересов</w:t>
      </w:r>
      <w:r w:rsidRPr="003A4BB6">
        <w:rPr>
          <w:lang w:val="ru-RU"/>
        </w:rPr>
        <w:br/>
      </w:r>
      <w:r w:rsidR="00555E8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МАОУ СОШ № 5</w:t>
      </w:r>
    </w:p>
    <w:p w:rsidR="00545412" w:rsidRPr="003A4BB6" w:rsidRDefault="0054541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16"/>
      </w:tblGrid>
      <w:tr w:rsidR="00545412" w:rsidRPr="00DF7654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Pr="003A4BB6" w:rsidRDefault="007705DC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4B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Заместителю директора</w:t>
            </w:r>
            <w:r w:rsidR="00555E8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ответственному за </w:t>
            </w:r>
            <w:r w:rsidR="000A52F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3A4BB6">
              <w:rPr>
                <w:lang w:val="ru-RU"/>
              </w:rPr>
              <w:br/>
            </w:r>
            <w:r w:rsidR="00555E8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МАОУ СОШ № 5</w:t>
            </w:r>
          </w:p>
        </w:tc>
      </w:tr>
    </w:tbl>
    <w:p w:rsidR="00545412" w:rsidRPr="003A4BB6" w:rsidRDefault="0054541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Уведомление о наличии личной заинтересованности при исполнении обязанностей, которая приводит или может привести к конфликту интересов</w:t>
      </w:r>
    </w:p>
    <w:p w:rsidR="00545412" w:rsidRPr="003A4BB6" w:rsidRDefault="0054541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Уведомляю о возникновении у меня личной заинтересованности при исполнении обязанностей, которая может привести к конфликту интересов.</w:t>
      </w:r>
    </w:p>
    <w:p w:rsidR="00545412" w:rsidRPr="003A4BB6" w:rsidRDefault="0054541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Обстоятельства, являющиеся основанием возникновения личной заинтересованности: </w:t>
      </w: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_________________________________________________________</w:t>
      </w: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Предлагаемые меры по предотвращению или урегулированию конфликта интересов: </w:t>
      </w: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______________________________________________________</w:t>
      </w:r>
    </w:p>
    <w:p w:rsidR="00545412" w:rsidRPr="003A4BB6" w:rsidRDefault="0054541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Лицо, направившее уведомление:</w:t>
      </w: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_____________________________________ </w:t>
      </w: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/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____________________</w:t>
      </w: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/ 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___________</w:t>
      </w:r>
    </w:p>
    <w:p w:rsidR="00545412" w:rsidRPr="003A4BB6" w:rsidRDefault="0054541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Лицо, принявшее уведомление:</w:t>
      </w: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 xml:space="preserve">_____________________________________ </w:t>
      </w: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/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____________________</w:t>
      </w: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/ </w:t>
      </w: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____________</w:t>
      </w:r>
    </w:p>
    <w:p w:rsidR="00545412" w:rsidRPr="003A4BB6" w:rsidRDefault="0054541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Регистрационный номер в журнале регистрации уведомлений</w:t>
      </w: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о наличии личной заинтересованности</w:t>
      </w:r>
    </w:p>
    <w:p w:rsidR="00545412" w:rsidRPr="003A4BB6" w:rsidRDefault="007705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</w:t>
      </w:r>
    </w:p>
    <w:p w:rsidR="00545412" w:rsidRPr="003A4BB6" w:rsidRDefault="00545412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55E84" w:rsidRPr="003A4BB6" w:rsidRDefault="007705DC" w:rsidP="00555E84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Приложение № 2 к Положению о конфликте интересов</w:t>
      </w:r>
      <w:r w:rsidRPr="003A4BB6">
        <w:rPr>
          <w:lang w:val="ru-RU"/>
        </w:rPr>
        <w:br/>
      </w:r>
      <w:r w:rsidR="00555E8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МАОУ СОШ № 5</w:t>
      </w:r>
    </w:p>
    <w:p w:rsidR="00545412" w:rsidRPr="003A4BB6" w:rsidRDefault="00545412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54541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45412" w:rsidRPr="003A4BB6" w:rsidRDefault="007705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Журнал</w:t>
      </w:r>
      <w:r w:rsidRPr="003A4BB6">
        <w:rPr>
          <w:lang w:val="ru-RU"/>
        </w:rPr>
        <w:br/>
      </w:r>
      <w:r w:rsidRPr="003A4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регистрации уведомлений о наличии личной заинтересованности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3"/>
        <w:gridCol w:w="1270"/>
        <w:gridCol w:w="1565"/>
        <w:gridCol w:w="1894"/>
        <w:gridCol w:w="1252"/>
        <w:gridCol w:w="1252"/>
        <w:gridCol w:w="1601"/>
      </w:tblGrid>
      <w:tr w:rsidR="00545412" w:rsidRPr="00DF765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Pr="003A4BB6" w:rsidRDefault="005454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Pr="003A4BB6" w:rsidRDefault="005454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Pr="003A4BB6" w:rsidRDefault="005454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Pr="003A4BB6" w:rsidRDefault="0054541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Default="007705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545412" w:rsidRDefault="005454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545412" w:rsidRDefault="007705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Pr="003A4BB6" w:rsidRDefault="005454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Pr="003A4BB6" w:rsidRDefault="005454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Pr="003A4BB6" w:rsidRDefault="007705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4BB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Ф.И.О., должность лица, представившего уведомление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Pr="003A4BB6" w:rsidRDefault="005454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Default="007705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Краткое содержание заинтересованности лица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Pr="003A4BB6" w:rsidRDefault="007705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4BB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ФИО, должность лица, принявшего уведомление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Pr="003A4BB6" w:rsidRDefault="005454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Pr="003A4BB6" w:rsidRDefault="005454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Default="007705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Подпись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лица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="000A52F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принявшего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уведомление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Pr="003A4BB6" w:rsidRDefault="0054541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45412" w:rsidRPr="003A4BB6" w:rsidRDefault="007705D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4BB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Отметка о передаче материалов Комиссии по урегулированию конфликта интересов работников</w:t>
            </w:r>
          </w:p>
        </w:tc>
      </w:tr>
      <w:tr w:rsidR="0054541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7705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541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7705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45412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7705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45412" w:rsidRDefault="00545412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705DC" w:rsidRDefault="007705DC"/>
    <w:sectPr w:rsidR="007705D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4917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FE07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7149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6202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A52FB"/>
    <w:rsid w:val="00190493"/>
    <w:rsid w:val="001B0900"/>
    <w:rsid w:val="0020576B"/>
    <w:rsid w:val="002D33B1"/>
    <w:rsid w:val="002D3591"/>
    <w:rsid w:val="003514A0"/>
    <w:rsid w:val="003A4BB6"/>
    <w:rsid w:val="004F7E17"/>
    <w:rsid w:val="00545412"/>
    <w:rsid w:val="00555E84"/>
    <w:rsid w:val="005A05CE"/>
    <w:rsid w:val="00653AF6"/>
    <w:rsid w:val="007026DB"/>
    <w:rsid w:val="00764320"/>
    <w:rsid w:val="007705DC"/>
    <w:rsid w:val="008408BA"/>
    <w:rsid w:val="00B73A5A"/>
    <w:rsid w:val="00C7117E"/>
    <w:rsid w:val="00D44B2F"/>
    <w:rsid w:val="00D4762A"/>
    <w:rsid w:val="00DF7654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A1481"/>
  <w15:docId w15:val="{B7E030E6-2E72-4ECC-8A4F-86623EAE8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9049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04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1838</Words>
  <Characters>10482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№5</cp:lastModifiedBy>
  <cp:revision>14</cp:revision>
  <cp:lastPrinted>2024-12-13T10:44:00Z</cp:lastPrinted>
  <dcterms:created xsi:type="dcterms:W3CDTF">2011-11-02T04:15:00Z</dcterms:created>
  <dcterms:modified xsi:type="dcterms:W3CDTF">2024-12-17T07:10:00Z</dcterms:modified>
</cp:coreProperties>
</file>