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4E" w:rsidRDefault="004B1A4E" w:rsidP="004B1A4E">
      <w:pPr>
        <w:pStyle w:val="a5"/>
      </w:pPr>
      <w:r>
        <w:t>Зарегистрировано в Минюсте РФ 15 мая 2023 г.</w:t>
      </w:r>
      <w:r>
        <w:br/>
        <w:t>Регистрационный № 73315</w:t>
      </w:r>
    </w:p>
    <w:p w:rsidR="004B1A4E" w:rsidRPr="001F033F" w:rsidRDefault="004B1A4E" w:rsidP="004B1A4E">
      <w:pPr>
        <w:pStyle w:val="1"/>
      </w:pPr>
    </w:p>
    <w:p w:rsidR="004B1A4E" w:rsidRDefault="004B1A4E" w:rsidP="004B1A4E">
      <w:pPr>
        <w:pStyle w:val="1"/>
      </w:pPr>
      <w:r>
        <w:t>Приказ Министерства просвещения РФ от 6 апреля 2023 г. № 240</w:t>
      </w:r>
      <w:r>
        <w:br/>
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4B1A4E" w:rsidRDefault="004B1A4E" w:rsidP="004B1A4E"/>
    <w:p w:rsidR="004B1A4E" w:rsidRDefault="004B1A4E" w:rsidP="004B1A4E">
      <w:r>
        <w:t>В соответствии с пунктом 15 части 1 и частью 9 статьи 34 Федерального закона от 29 декабря 2012 г. N 273-ФЗ "Об образовании в Российской Федерации", пунктом 1 и подпунктами 4.2.15 - 4.2.17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884, приказываю:</w:t>
      </w:r>
    </w:p>
    <w:p w:rsidR="004B1A4E" w:rsidRDefault="004B1A4E" w:rsidP="004B1A4E">
      <w:r>
        <w:t xml:space="preserve">1. Утвердить прилагаемые </w:t>
      </w:r>
      <w:proofErr w:type="gramStart"/>
      <w:r>
        <w:t>Порядок и условия 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4B1A4E" w:rsidRDefault="004B1A4E" w:rsidP="004B1A4E">
      <w:r>
        <w:t>2. Признать утратившими силу:</w:t>
      </w:r>
    </w:p>
    <w:p w:rsidR="004B1A4E" w:rsidRDefault="004B1A4E" w:rsidP="004B1A4E">
      <w:r>
        <w:t>приказ Министерства образования и науки Российской Федерации от 12 марта 2014 г. N 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 г., регистрационный N 32215);</w:t>
      </w:r>
    </w:p>
    <w:p w:rsidR="004B1A4E" w:rsidRDefault="004B1A4E" w:rsidP="004B1A4E">
      <w:r>
        <w:t>приказ Министерства просвещения Российской Федерации от 17 января 2019 г. N 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 г. N 177 (зарегистрирован Министерством юстиции Российской Федерации 4 февраля 2019 г., регистрационный N 53682).</w:t>
      </w:r>
    </w:p>
    <w:p w:rsidR="004B1A4E" w:rsidRDefault="004B1A4E" w:rsidP="004B1A4E">
      <w:r>
        <w:t>3. Настоящий приказ вступает в силу с 1 сентября 2023 г. и действует до 1 сентября 2029 года.</w:t>
      </w:r>
    </w:p>
    <w:p w:rsidR="004B1A4E" w:rsidRDefault="004B1A4E" w:rsidP="004B1A4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5"/>
        <w:gridCol w:w="3401"/>
      </w:tblGrid>
      <w:tr w:rsidR="004B1A4E" w:rsidTr="00D72ADB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4B1A4E" w:rsidRDefault="004B1A4E" w:rsidP="00D72ADB">
            <w:pPr>
              <w:pStyle w:val="a3"/>
            </w:pPr>
            <w:r>
              <w:t>Министр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B1A4E" w:rsidRDefault="004B1A4E" w:rsidP="00D72ADB">
            <w:pPr>
              <w:pStyle w:val="a4"/>
            </w:pPr>
            <w:r>
              <w:t>С.С. Кравцов</w:t>
            </w:r>
          </w:p>
        </w:tc>
      </w:tr>
    </w:tbl>
    <w:p w:rsidR="004B1A4E" w:rsidRDefault="004B1A4E" w:rsidP="004B1A4E"/>
    <w:p w:rsidR="004B1A4E" w:rsidRDefault="004B1A4E" w:rsidP="004B1A4E"/>
    <w:p w:rsidR="004B1A4E" w:rsidRDefault="004B1A4E" w:rsidP="004B1A4E">
      <w:pPr>
        <w:jc w:val="right"/>
      </w:pPr>
      <w:r>
        <w:t>УТВЕРЖДЕНЫ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6 апреля 2023 г. № 240</w:t>
      </w:r>
    </w:p>
    <w:p w:rsidR="004B1A4E" w:rsidRDefault="004B1A4E" w:rsidP="004B1A4E"/>
    <w:p w:rsidR="004B1A4E" w:rsidRDefault="004B1A4E" w:rsidP="004B1A4E">
      <w:pPr>
        <w:pStyle w:val="1"/>
      </w:pPr>
      <w:proofErr w:type="gramStart"/>
      <w:r>
        <w:t>Порядок и условия 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4B1A4E" w:rsidRDefault="004B1A4E" w:rsidP="004B1A4E">
      <w:pPr>
        <w:jc w:val="center"/>
      </w:pPr>
    </w:p>
    <w:p w:rsidR="004B1A4E" w:rsidRDefault="004B1A4E" w:rsidP="004B1A4E">
      <w:pPr>
        <w:pStyle w:val="1"/>
      </w:pPr>
      <w:r>
        <w:t>I. Общие положения</w:t>
      </w:r>
    </w:p>
    <w:p w:rsidR="004B1A4E" w:rsidRDefault="004B1A4E" w:rsidP="004B1A4E">
      <w:pPr>
        <w:jc w:val="center"/>
      </w:pPr>
    </w:p>
    <w:p w:rsidR="004B1A4E" w:rsidRDefault="004B1A4E" w:rsidP="004B1A4E">
      <w:r>
        <w:t xml:space="preserve"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</w:t>
      </w:r>
      <w:r>
        <w:lastRenderedPageBreak/>
        <w:t>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4B1A4E" w:rsidRDefault="004B1A4E" w:rsidP="004B1A4E">
      <w: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4B1A4E" w:rsidRDefault="004B1A4E" w:rsidP="004B1A4E"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4B1A4E" w:rsidRDefault="004B1A4E" w:rsidP="004B1A4E">
      <w:r>
        <w:t>в) в случае приостановления действия лицензии.</w:t>
      </w:r>
    </w:p>
    <w:p w:rsidR="004B1A4E" w:rsidRDefault="004B1A4E" w:rsidP="004B1A4E">
      <w:r>
        <w:t xml:space="preserve">2. Действие настоящего Порядка не распространяется на образовательные организации, указанные в части 5 статьи 77 Федерального закона от 29 декабря 2012 г. N 273-ФЗ "Об образовании в Российской Федерации", специальные учебно-воспитательные образовательные организации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</w:t>
      </w:r>
      <w:r>
        <w:rPr>
          <w:vertAlign w:val="superscript"/>
        </w:rPr>
        <w:t>1</w:t>
      </w:r>
      <w:r>
        <w:t>, общеобразовательные организации при исправительных учреждениях уголовно-исполнительной системы</w:t>
      </w:r>
      <w:r>
        <w:rPr>
          <w:vertAlign w:val="superscript"/>
        </w:rPr>
        <w:t>2</w:t>
      </w:r>
      <w:r>
        <w:t>.</w:t>
      </w:r>
    </w:p>
    <w:p w:rsidR="004B1A4E" w:rsidRDefault="004B1A4E" w:rsidP="004B1A4E">
      <w:r>
        <w:t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4B1A4E" w:rsidRDefault="004B1A4E" w:rsidP="004B1A4E">
      <w:r>
        <w:t>4. Перевод обучающихся не зависит от периода (времени) учебного года.</w:t>
      </w:r>
    </w:p>
    <w:p w:rsidR="004B1A4E" w:rsidRDefault="004B1A4E" w:rsidP="004B1A4E"/>
    <w:p w:rsidR="004B1A4E" w:rsidRDefault="004B1A4E" w:rsidP="004B1A4E">
      <w:pPr>
        <w:pStyle w:val="1"/>
      </w:pPr>
      <w:r>
        <w:t>II. 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4B1A4E" w:rsidRDefault="004B1A4E" w:rsidP="004B1A4E"/>
    <w:p w:rsidR="004B1A4E" w:rsidRDefault="004B1A4E" w:rsidP="004B1A4E">
      <w: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4B1A4E" w:rsidRDefault="004B1A4E" w:rsidP="004B1A4E">
      <w:r>
        <w:t>а) осуществляют выбор принимающей организации;</w:t>
      </w:r>
    </w:p>
    <w:p w:rsidR="004B1A4E" w:rsidRDefault="004B1A4E" w:rsidP="004B1A4E">
      <w:r>
        <w:t>б) обращаются в выбранную принимающую организацию с запросом о наличии свободных мест, в том числе с использованием информационно- телекоммуникационной сети "Интернет" (далее - сеть Интернет);</w:t>
      </w:r>
    </w:p>
    <w:p w:rsidR="004B1A4E" w:rsidRDefault="004B1A4E" w:rsidP="004B1A4E">
      <w: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4B1A4E" w:rsidRDefault="004B1A4E" w:rsidP="004B1A4E">
      <w:r>
        <w:t>г)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B1A4E" w:rsidRDefault="004B1A4E" w:rsidP="004B1A4E">
      <w: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4B1A4E" w:rsidRDefault="004B1A4E" w:rsidP="004B1A4E">
      <w:r>
        <w:t>а) фамилия, имя, отчество (при наличии) обучающегося;</w:t>
      </w:r>
    </w:p>
    <w:p w:rsidR="004B1A4E" w:rsidRDefault="004B1A4E" w:rsidP="004B1A4E">
      <w:r>
        <w:t>б) дата рождения;</w:t>
      </w:r>
    </w:p>
    <w:p w:rsidR="004B1A4E" w:rsidRDefault="004B1A4E" w:rsidP="004B1A4E">
      <w:r>
        <w:t>в) класс и профиль обучения (при наличии);</w:t>
      </w:r>
    </w:p>
    <w:p w:rsidR="004B1A4E" w:rsidRDefault="004B1A4E" w:rsidP="004B1A4E"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4B1A4E" w:rsidRDefault="004B1A4E" w:rsidP="004B1A4E">
      <w: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4B1A4E" w:rsidRDefault="004B1A4E" w:rsidP="004B1A4E">
      <w:r>
        <w:t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4B1A4E" w:rsidRDefault="004B1A4E" w:rsidP="004B1A4E">
      <w:r>
        <w:t>а) личное дело обучающегося;</w:t>
      </w:r>
    </w:p>
    <w:p w:rsidR="004B1A4E" w:rsidRDefault="004B1A4E" w:rsidP="004B1A4E">
      <w:r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</w:t>
      </w:r>
      <w:r>
        <w:lastRenderedPageBreak/>
        <w:t>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4B1A4E" w:rsidRDefault="004B1A4E" w:rsidP="004B1A4E">
      <w:r>
        <w:t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4B1A4E" w:rsidRDefault="004B1A4E" w:rsidP="004B1A4E">
      <w:r>
        <w:t>10. Документы, указанные в пункте 8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4B1A4E" w:rsidRDefault="004B1A4E" w:rsidP="004B1A4E">
      <w:r>
        <w:t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</w:t>
      </w:r>
      <w:r>
        <w:rPr>
          <w:vertAlign w:val="superscript"/>
        </w:rPr>
        <w:t>3</w:t>
      </w:r>
      <w:r>
        <w:t>.</w:t>
      </w:r>
    </w:p>
    <w:p w:rsidR="004B1A4E" w:rsidRDefault="004B1A4E" w:rsidP="004B1A4E">
      <w:r>
        <w:t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8 настоящего Порядка, с указанием даты зачисления и класса.</w:t>
      </w:r>
    </w:p>
    <w:p w:rsidR="004B1A4E" w:rsidRDefault="004B1A4E" w:rsidP="004B1A4E">
      <w:r>
        <w:t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B1A4E" w:rsidRDefault="004B1A4E" w:rsidP="004B1A4E">
      <w:pPr>
        <w:jc w:val="center"/>
      </w:pPr>
    </w:p>
    <w:p w:rsidR="004B1A4E" w:rsidRDefault="004B1A4E" w:rsidP="004B1A4E">
      <w:pPr>
        <w:pStyle w:val="1"/>
      </w:pPr>
      <w: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p w:rsidR="004B1A4E" w:rsidRDefault="004B1A4E" w:rsidP="004B1A4E"/>
    <w:p w:rsidR="004B1A4E" w:rsidRDefault="004B1A4E" w:rsidP="004B1A4E">
      <w:r>
        <w:t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</w:t>
      </w:r>
    </w:p>
    <w:p w:rsidR="004B1A4E" w:rsidRDefault="004B1A4E" w:rsidP="004B1A4E">
      <w: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3 настоящего Порядка, на перевод в принимающую организацию.</w:t>
      </w:r>
    </w:p>
    <w:p w:rsidR="004B1A4E" w:rsidRDefault="004B1A4E" w:rsidP="004B1A4E">
      <w:r>
        <w:t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4B1A4E" w:rsidRDefault="004B1A4E" w:rsidP="004B1A4E">
      <w: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4B1A4E" w:rsidRDefault="004B1A4E" w:rsidP="004B1A4E">
      <w: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4B1A4E" w:rsidRDefault="004B1A4E" w:rsidP="004B1A4E">
      <w: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</w:t>
      </w:r>
      <w:r>
        <w:lastRenderedPageBreak/>
        <w:t xml:space="preserve">Федерацией полномочия в сфере образования (далее - </w:t>
      </w:r>
      <w:proofErr w:type="spellStart"/>
      <w:r>
        <w:t>аккредитационные</w:t>
      </w:r>
      <w:proofErr w:type="spellEnd"/>
      <w: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4B1A4E" w:rsidRDefault="004B1A4E" w:rsidP="004B1A4E">
      <w: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4B1A4E" w:rsidRDefault="004B1A4E" w:rsidP="004B1A4E">
      <w:r>
        <w:t xml:space="preserve">д) в случае отказа </w:t>
      </w:r>
      <w:proofErr w:type="spellStart"/>
      <w:r>
        <w:t>аккредитационного</w:t>
      </w:r>
      <w:proofErr w:type="spellEnd"/>
      <w: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</w:t>
      </w:r>
      <w:r>
        <w:rPr>
          <w:vertAlign w:val="superscript"/>
        </w:rPr>
        <w:t>4</w:t>
      </w:r>
      <w:r>
        <w:t xml:space="preserve"> (далее - Реестр организаций).</w:t>
      </w:r>
    </w:p>
    <w:p w:rsidR="004B1A4E" w:rsidRDefault="004B1A4E" w:rsidP="004B1A4E">
      <w:r>
        <w:t>16. Учредитель, за исключением случая, указанного в пункте 14 настоящего Порядка, осуществляет выбор принимающих организаций с использованием:</w:t>
      </w:r>
    </w:p>
    <w:p w:rsidR="004B1A4E" w:rsidRDefault="004B1A4E" w:rsidP="004B1A4E">
      <w: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4B1A4E" w:rsidRDefault="004B1A4E" w:rsidP="004B1A4E">
      <w:r>
        <w:t>б) сведений, содержащихся в Реестре организаций.</w:t>
      </w:r>
    </w:p>
    <w:p w:rsidR="004B1A4E" w:rsidRDefault="004B1A4E" w:rsidP="004B1A4E">
      <w:r>
        <w:t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4B1A4E" w:rsidRDefault="004B1A4E" w:rsidP="004B1A4E"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4B1A4E" w:rsidRDefault="004B1A4E" w:rsidP="004B1A4E">
      <w:r>
        <w:t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4B1A4E" w:rsidRDefault="004B1A4E" w:rsidP="004B1A4E">
      <w:r>
        <w:t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4B1A4E" w:rsidRDefault="004B1A4E" w:rsidP="004B1A4E">
      <w:r>
        <w:t>20. После получения соответствующих письменных согласий лиц, указанных в пункте 3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4B1A4E" w:rsidRDefault="004B1A4E" w:rsidP="004B1A4E">
      <w:r>
        <w:t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:rsidR="004B1A4E" w:rsidRDefault="004B1A4E" w:rsidP="004B1A4E">
      <w:r>
        <w:t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4B1A4E" w:rsidRDefault="004B1A4E" w:rsidP="004B1A4E"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4B1A4E" w:rsidRDefault="004B1A4E" w:rsidP="004B1A4E">
      <w:r>
        <w:t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3 настоящего Порядка.</w:t>
      </w:r>
    </w:p>
    <w:p w:rsidR="004B1A4E" w:rsidRDefault="004B1A4E" w:rsidP="004B1A4E"/>
    <w:p w:rsidR="004B1A4E" w:rsidRDefault="004B1A4E" w:rsidP="004B1A4E">
      <w:pPr>
        <w:pStyle w:val="OEM"/>
      </w:pPr>
      <w:r>
        <w:t>──────────────────────────────</w:t>
      </w:r>
    </w:p>
    <w:p w:rsidR="004B1A4E" w:rsidRDefault="004B1A4E" w:rsidP="004B1A4E">
      <w:pPr>
        <w:pStyle w:val="a6"/>
      </w:pPr>
      <w:r>
        <w:rPr>
          <w:vertAlign w:val="superscript"/>
        </w:rPr>
        <w:t>1</w:t>
      </w:r>
      <w:r>
        <w:t xml:space="preserve"> Часть 9 статьи 22 Федерального закона от 29 декабря 2012 г. N 273-ФЗ "Об образовании в Российской Федерации".</w:t>
      </w:r>
    </w:p>
    <w:p w:rsidR="004B1A4E" w:rsidRDefault="004B1A4E" w:rsidP="004B1A4E">
      <w:pPr>
        <w:pStyle w:val="a6"/>
      </w:pPr>
      <w:r>
        <w:rPr>
          <w:vertAlign w:val="superscript"/>
        </w:rPr>
        <w:t>2</w:t>
      </w:r>
      <w:r>
        <w:t xml:space="preserve"> Часть 2 статьи 141 Уголовно-исполнительного кодекса Российской Федерации от 8 января 1997 г. N 1-ФЗ.</w:t>
      </w:r>
    </w:p>
    <w:p w:rsidR="004B1A4E" w:rsidRDefault="004B1A4E" w:rsidP="004B1A4E">
      <w:pPr>
        <w:pStyle w:val="a6"/>
      </w:pPr>
      <w:r>
        <w:rPr>
          <w:vertAlign w:val="superscript"/>
        </w:rPr>
        <w:t>3</w:t>
      </w:r>
      <w:r>
        <w:t xml:space="preserve"> Часть 6 статьи 14 Федерального закона от 29 декабря 2012 г. N 273 -ФЗ "Об образовании в Российской Федерации".</w:t>
      </w:r>
    </w:p>
    <w:p w:rsidR="004B1A4E" w:rsidRDefault="004B1A4E" w:rsidP="004B1A4E">
      <w:pPr>
        <w:pStyle w:val="a6"/>
      </w:pPr>
      <w:r>
        <w:rPr>
          <w:vertAlign w:val="superscript"/>
        </w:rPr>
        <w:t>4</w:t>
      </w:r>
      <w:r>
        <w:t xml:space="preserve"> Постановление Правительства Российской Федерации от 10 апреля 2023 г. N 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 г. N 438".</w:t>
      </w:r>
    </w:p>
    <w:p w:rsidR="004B1A4E" w:rsidRDefault="004B1A4E" w:rsidP="004B1A4E"/>
    <w:p w:rsidR="00420DB4" w:rsidRDefault="00420DB4">
      <w:bookmarkStart w:id="0" w:name="_GoBack"/>
      <w:bookmarkEnd w:id="0"/>
    </w:p>
    <w:sectPr w:rsidR="00420DB4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12"/>
    <w:rsid w:val="00420DB4"/>
    <w:rsid w:val="004B1A4E"/>
    <w:rsid w:val="00B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7C3F52-4878-4DC3-B203-CDDCB9B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1A4E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1A4E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customStyle="1" w:styleId="a3">
    <w:name w:val="Нормальный (лев. подпись)"/>
    <w:basedOn w:val="a"/>
    <w:next w:val="a"/>
    <w:uiPriority w:val="99"/>
    <w:rsid w:val="004B1A4E"/>
    <w:pPr>
      <w:ind w:firstLine="0"/>
      <w:jc w:val="left"/>
    </w:pPr>
  </w:style>
  <w:style w:type="paragraph" w:customStyle="1" w:styleId="a4">
    <w:name w:val="Нормальный (прав. подпись)"/>
    <w:basedOn w:val="a"/>
    <w:next w:val="a"/>
    <w:uiPriority w:val="99"/>
    <w:rsid w:val="004B1A4E"/>
    <w:pPr>
      <w:ind w:firstLine="0"/>
      <w:jc w:val="right"/>
    </w:pPr>
  </w:style>
  <w:style w:type="paragraph" w:customStyle="1" w:styleId="OEM">
    <w:name w:val="Нормальный (OEM)"/>
    <w:basedOn w:val="a"/>
    <w:next w:val="a"/>
    <w:uiPriority w:val="99"/>
    <w:rsid w:val="004B1A4E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4B1A4E"/>
    <w:pPr>
      <w:ind w:firstLine="0"/>
      <w:jc w:val="left"/>
    </w:pPr>
  </w:style>
  <w:style w:type="paragraph" w:customStyle="1" w:styleId="a6">
    <w:name w:val="Сноска"/>
    <w:basedOn w:val="a"/>
    <w:next w:val="a"/>
    <w:uiPriority w:val="99"/>
    <w:rsid w:val="004B1A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2553</Words>
  <Characters>14554</Characters>
  <Application>Microsoft Office Word</Application>
  <DocSecurity>0</DocSecurity>
  <Lines>121</Lines>
  <Paragraphs>34</Paragraphs>
  <ScaleCrop>false</ScaleCrop>
  <Company>MultiDVD Team</Company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2023-05-17T05:58:00Z</dcterms:created>
  <dcterms:modified xsi:type="dcterms:W3CDTF">2023-05-17T05:58:00Z</dcterms:modified>
</cp:coreProperties>
</file>